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color w:val="663300"/>
          <w:sz w:val="20"/>
          <w:szCs w:val="20"/>
        </w:rPr>
        <w:t>ESORTAZIONE APOSTOLICA</w:t>
      </w:r>
      <w:r w:rsidRPr="008C4BFE">
        <w:rPr>
          <w:rFonts w:ascii="Times" w:hAnsi="Times" w:cs="Times New Roman"/>
          <w:color w:val="663300"/>
          <w:sz w:val="20"/>
          <w:szCs w:val="20"/>
        </w:rPr>
        <w:br/>
        <w:t>POSTSINODALE</w:t>
      </w:r>
      <w:r w:rsidRPr="008C4BFE">
        <w:rPr>
          <w:rFonts w:ascii="Times" w:hAnsi="Times" w:cs="Times New Roman"/>
          <w:color w:val="663300"/>
          <w:sz w:val="20"/>
          <w:szCs w:val="20"/>
        </w:rPr>
        <w:br/>
      </w:r>
      <w:r w:rsidRPr="008C4BFE">
        <w:rPr>
          <w:rFonts w:ascii="Times" w:hAnsi="Times" w:cs="Times New Roman"/>
          <w:b/>
          <w:bCs/>
          <w:i/>
          <w:iCs/>
          <w:color w:val="663300"/>
          <w:sz w:val="27"/>
          <w:szCs w:val="27"/>
        </w:rPr>
        <w:t>SACRAMENTUM CARITATIS</w:t>
      </w:r>
      <w:r w:rsidRPr="008C4BFE">
        <w:rPr>
          <w:rFonts w:ascii="Times" w:hAnsi="Times" w:cs="Times New Roman"/>
          <w:color w:val="663300"/>
          <w:sz w:val="20"/>
          <w:szCs w:val="20"/>
        </w:rPr>
        <w:br/>
        <w:t>DEL SANTO PADRE</w:t>
      </w:r>
      <w:r w:rsidRPr="008C4BFE">
        <w:rPr>
          <w:rFonts w:ascii="Times" w:hAnsi="Times" w:cs="Times New Roman"/>
          <w:color w:val="663300"/>
          <w:sz w:val="20"/>
          <w:szCs w:val="20"/>
        </w:rPr>
        <w:br/>
      </w:r>
      <w:r w:rsidRPr="008C4BFE">
        <w:rPr>
          <w:rFonts w:ascii="Times" w:hAnsi="Times" w:cs="Times New Roman"/>
          <w:b/>
          <w:bCs/>
          <w:color w:val="663300"/>
          <w:sz w:val="27"/>
          <w:szCs w:val="27"/>
        </w:rPr>
        <w:t>BENEDETTO XVI</w:t>
      </w:r>
      <w:r w:rsidRPr="008C4BFE">
        <w:rPr>
          <w:rFonts w:ascii="Times" w:hAnsi="Times" w:cs="Times New Roman"/>
          <w:color w:val="663300"/>
          <w:sz w:val="20"/>
          <w:szCs w:val="20"/>
        </w:rPr>
        <w:br/>
        <w:t>ALL'EPISCOPATO, AL CLERO</w:t>
      </w:r>
      <w:r w:rsidRPr="008C4BFE">
        <w:rPr>
          <w:rFonts w:ascii="Times" w:hAnsi="Times" w:cs="Times New Roman"/>
          <w:color w:val="663300"/>
          <w:sz w:val="20"/>
          <w:szCs w:val="20"/>
        </w:rPr>
        <w:br/>
        <w:t>ALLE PERSONE CONSACRATE</w:t>
      </w:r>
      <w:r w:rsidRPr="008C4BFE">
        <w:rPr>
          <w:rFonts w:ascii="Times" w:hAnsi="Times" w:cs="Times New Roman"/>
          <w:color w:val="663300"/>
          <w:sz w:val="20"/>
          <w:szCs w:val="20"/>
        </w:rPr>
        <w:br/>
        <w:t>E AI FEDELI LAICI</w:t>
      </w:r>
      <w:r w:rsidRPr="008C4BFE">
        <w:rPr>
          <w:rFonts w:ascii="Times" w:hAnsi="Times" w:cs="Times New Roman"/>
          <w:color w:val="663300"/>
          <w:sz w:val="20"/>
          <w:szCs w:val="20"/>
        </w:rPr>
        <w:br/>
        <w:t>SULL'EUCARISTIA</w:t>
      </w:r>
      <w:r w:rsidRPr="008C4BFE">
        <w:rPr>
          <w:rFonts w:ascii="Times" w:hAnsi="Times" w:cs="Times New Roman"/>
          <w:color w:val="663300"/>
          <w:sz w:val="20"/>
          <w:szCs w:val="20"/>
        </w:rPr>
        <w:br/>
        <w:t>FONTE E CULMINE DELLA VITA</w:t>
      </w:r>
      <w:r w:rsidRPr="008C4BFE">
        <w:rPr>
          <w:rFonts w:ascii="Times" w:hAnsi="Times" w:cs="Times New Roman"/>
          <w:color w:val="663300"/>
          <w:sz w:val="20"/>
          <w:szCs w:val="20"/>
        </w:rPr>
        <w:br/>
        <w:t>E DELLA MISSIONE DELLA CHIESA</w:t>
      </w:r>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sz w:val="20"/>
          <w:szCs w:val="20"/>
        </w:rPr>
        <w:t>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sz w:val="20"/>
          <w:szCs w:val="20"/>
        </w:rPr>
        <w:t>INDICE</w:t>
      </w:r>
    </w:p>
    <w:p w:rsidR="008C4BFE" w:rsidRPr="008C4BFE" w:rsidRDefault="008C4BFE" w:rsidP="008C4BFE">
      <w:pPr>
        <w:spacing w:before="100" w:beforeAutospacing="1" w:after="100" w:afterAutospacing="1"/>
        <w:rPr>
          <w:rFonts w:ascii="Times" w:hAnsi="Times" w:cs="Times New Roman"/>
          <w:sz w:val="20"/>
          <w:szCs w:val="20"/>
        </w:rPr>
      </w:pPr>
      <w:hyperlink r:id="rId5" w:anchor="INTRODUZIONE" w:history="1">
        <w:r w:rsidRPr="008C4BFE">
          <w:rPr>
            <w:rFonts w:ascii="Times" w:hAnsi="Times" w:cs="Times New Roman"/>
            <w:b/>
            <w:bCs/>
            <w:color w:val="0000FF"/>
            <w:sz w:val="20"/>
            <w:szCs w:val="20"/>
            <w:u w:val="single"/>
          </w:rPr>
          <w:t>Introduzione</w:t>
        </w:r>
      </w:hyperlink>
      <w:r w:rsidRPr="008C4BFE">
        <w:rPr>
          <w:rFonts w:ascii="Times" w:hAnsi="Times" w:cs="Times New Roman"/>
          <w:sz w:val="20"/>
          <w:szCs w:val="20"/>
        </w:rPr>
        <w:t xml:space="preserve"> [1]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Il cibo della verità [2]</w:t>
      </w:r>
      <w:r w:rsidRPr="008C4BFE">
        <w:rPr>
          <w:rFonts w:ascii="Times" w:hAnsi="Times" w:cs="Times New Roman"/>
          <w:sz w:val="20"/>
          <w:szCs w:val="20"/>
        </w:rPr>
        <w:br/>
        <w:t>Lo sviluppo del rito eucaristico [3]</w:t>
      </w:r>
      <w:r w:rsidRPr="008C4BFE">
        <w:rPr>
          <w:rFonts w:ascii="Times" w:hAnsi="Times" w:cs="Times New Roman"/>
          <w:sz w:val="20"/>
          <w:szCs w:val="20"/>
        </w:rPr>
        <w:br/>
        <w:t>Il Sinodo dei Vescovi e l'Anno dell'Eucaristia [4]</w:t>
      </w:r>
      <w:r w:rsidRPr="008C4BFE">
        <w:rPr>
          <w:rFonts w:ascii="Times" w:hAnsi="Times" w:cs="Times New Roman"/>
          <w:sz w:val="20"/>
          <w:szCs w:val="20"/>
        </w:rPr>
        <w:br/>
        <w:t>Scopo della presente Esortazione [5]</w:t>
      </w:r>
    </w:p>
    <w:p w:rsidR="008C4BFE" w:rsidRPr="008C4BFE" w:rsidRDefault="008C4BFE" w:rsidP="008C4BFE">
      <w:pPr>
        <w:spacing w:before="100" w:beforeAutospacing="1" w:after="100" w:afterAutospacing="1"/>
        <w:rPr>
          <w:rFonts w:ascii="Times" w:hAnsi="Times" w:cs="Times New Roman"/>
          <w:sz w:val="20"/>
          <w:szCs w:val="20"/>
        </w:rPr>
      </w:pPr>
      <w:hyperlink r:id="rId6" w:anchor="PRIMA_PARTE" w:history="1">
        <w:r w:rsidRPr="008C4BFE">
          <w:rPr>
            <w:rFonts w:ascii="Times" w:hAnsi="Times" w:cs="Times New Roman"/>
            <w:color w:val="0000FF"/>
            <w:sz w:val="20"/>
            <w:szCs w:val="20"/>
            <w:u w:val="single"/>
          </w:rPr>
          <w:t>PRIMA PARTE</w:t>
        </w:r>
      </w:hyperlink>
      <w:r w:rsidRPr="008C4BFE">
        <w:rPr>
          <w:rFonts w:ascii="Times" w:hAnsi="Times" w:cs="Times New Roman"/>
          <w:sz w:val="20"/>
          <w:szCs w:val="20"/>
        </w:rPr>
        <w:br/>
      </w:r>
      <w:r w:rsidRPr="008C4BFE">
        <w:rPr>
          <w:rFonts w:ascii="Times" w:hAnsi="Times" w:cs="Times New Roman"/>
          <w:b/>
          <w:bCs/>
          <w:sz w:val="20"/>
          <w:szCs w:val="20"/>
        </w:rPr>
        <w:t>EUCARISTIA, MISTERO DA CREDERE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La fede eucaristica della Chiesa [6]</w:t>
      </w:r>
    </w:p>
    <w:p w:rsidR="008C4BFE" w:rsidRPr="008C4BFE" w:rsidRDefault="008C4BFE" w:rsidP="008C4BFE">
      <w:pPr>
        <w:spacing w:before="100" w:beforeAutospacing="1" w:after="100" w:afterAutospacing="1"/>
        <w:rPr>
          <w:rFonts w:ascii="Times" w:hAnsi="Times" w:cs="Times New Roman"/>
          <w:sz w:val="20"/>
          <w:szCs w:val="20"/>
        </w:rPr>
      </w:pPr>
      <w:hyperlink r:id="rId7" w:anchor="Santissima_Trinit%C3%A0_ed_Eucaristia" w:history="1">
        <w:r w:rsidRPr="008C4BFE">
          <w:rPr>
            <w:rFonts w:ascii="Times" w:hAnsi="Times" w:cs="Times New Roman"/>
            <w:b/>
            <w:bCs/>
            <w:color w:val="0000FF"/>
            <w:sz w:val="20"/>
            <w:szCs w:val="20"/>
            <w:u w:val="single"/>
          </w:rPr>
          <w:t>Santissima Trinità ed Eucaristia</w:t>
        </w:r>
      </w:hyperlink>
      <w:r w:rsidRPr="008C4BFE">
        <w:rPr>
          <w:rFonts w:ascii="Times" w:hAnsi="Times" w:cs="Times New Roman"/>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Il pane disceso dal cielo [7] </w:t>
      </w:r>
      <w:r w:rsidRPr="008C4BFE">
        <w:rPr>
          <w:rFonts w:ascii="Times" w:hAnsi="Times" w:cs="Times New Roman"/>
          <w:sz w:val="20"/>
          <w:szCs w:val="20"/>
        </w:rPr>
        <w:br/>
        <w:t xml:space="preserve">Dono gratuito della Santissima Trinità [8] </w:t>
      </w:r>
    </w:p>
    <w:p w:rsidR="008C4BFE" w:rsidRPr="008C4BFE" w:rsidRDefault="008C4BFE" w:rsidP="008C4BFE">
      <w:pPr>
        <w:spacing w:before="100" w:beforeAutospacing="1" w:after="100" w:afterAutospacing="1"/>
        <w:rPr>
          <w:rFonts w:ascii="Times" w:hAnsi="Times" w:cs="Times New Roman"/>
          <w:sz w:val="20"/>
          <w:szCs w:val="20"/>
        </w:rPr>
      </w:pPr>
      <w:hyperlink r:id="rId8" w:anchor="Eucaristia:_Ges%C3%B9_vero_Agnello_immolato" w:history="1">
        <w:r w:rsidRPr="008C4BFE">
          <w:rPr>
            <w:rFonts w:ascii="Times" w:hAnsi="Times" w:cs="Times New Roman"/>
            <w:b/>
            <w:bCs/>
            <w:color w:val="0000FF"/>
            <w:sz w:val="20"/>
            <w:szCs w:val="20"/>
            <w:u w:val="single"/>
          </w:rPr>
          <w:t>Eucaristia: Gesù vero Agnello immolato</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La nuova ed eterna alleanza nel sangue dell'Agnello [9] </w:t>
      </w:r>
      <w:r w:rsidRPr="008C4BFE">
        <w:rPr>
          <w:rFonts w:ascii="Times" w:hAnsi="Times" w:cs="Times New Roman"/>
          <w:sz w:val="20"/>
          <w:szCs w:val="20"/>
        </w:rPr>
        <w:br/>
        <w:t>L'istituzione dell'Eucaristia [10]</w:t>
      </w:r>
      <w:r w:rsidRPr="008C4BFE">
        <w:rPr>
          <w:rFonts w:ascii="Times" w:hAnsi="Times" w:cs="Times New Roman"/>
          <w:i/>
          <w:iCs/>
          <w:sz w:val="20"/>
          <w:szCs w:val="20"/>
        </w:rPr>
        <w:br/>
        <w:t xml:space="preserve">Figura transit in veritatem </w:t>
      </w:r>
      <w:r w:rsidRPr="008C4BFE">
        <w:rPr>
          <w:rFonts w:ascii="Times" w:hAnsi="Times" w:cs="Times New Roman"/>
          <w:sz w:val="20"/>
          <w:szCs w:val="20"/>
        </w:rPr>
        <w:t>[11]</w:t>
      </w:r>
    </w:p>
    <w:p w:rsidR="008C4BFE" w:rsidRPr="008C4BFE" w:rsidRDefault="008C4BFE" w:rsidP="008C4BFE">
      <w:pPr>
        <w:spacing w:before="100" w:beforeAutospacing="1" w:after="100" w:afterAutospacing="1"/>
        <w:rPr>
          <w:rFonts w:ascii="Times" w:hAnsi="Times" w:cs="Times New Roman"/>
          <w:sz w:val="20"/>
          <w:szCs w:val="20"/>
        </w:rPr>
      </w:pPr>
      <w:hyperlink r:id="rId9" w:anchor="Lo_Spirito_Santo_e_l_Eucaristia" w:history="1">
        <w:r w:rsidRPr="008C4BFE">
          <w:rPr>
            <w:rFonts w:ascii="Times" w:hAnsi="Times" w:cs="Times New Roman"/>
            <w:b/>
            <w:bCs/>
            <w:color w:val="0000FF"/>
            <w:sz w:val="20"/>
            <w:szCs w:val="20"/>
            <w:u w:val="single"/>
          </w:rPr>
          <w:t>Lo Spirito Santo e l'Eucaristia</w:t>
        </w:r>
      </w:hyperlink>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Gesù e lo Spirito Santo [12] </w:t>
      </w:r>
      <w:r w:rsidRPr="008C4BFE">
        <w:rPr>
          <w:rFonts w:ascii="Times" w:hAnsi="Times" w:cs="Times New Roman"/>
          <w:sz w:val="20"/>
          <w:szCs w:val="20"/>
        </w:rPr>
        <w:br/>
        <w:t>Spirito Santo e Celebrazione eucaristica [13]</w:t>
      </w:r>
    </w:p>
    <w:p w:rsidR="008C4BFE" w:rsidRPr="008C4BFE" w:rsidRDefault="008C4BFE" w:rsidP="008C4BFE">
      <w:pPr>
        <w:spacing w:before="100" w:beforeAutospacing="1" w:after="100" w:afterAutospacing="1"/>
        <w:rPr>
          <w:rFonts w:ascii="Times" w:hAnsi="Times" w:cs="Times New Roman"/>
          <w:sz w:val="20"/>
          <w:szCs w:val="20"/>
        </w:rPr>
      </w:pPr>
      <w:hyperlink r:id="rId10" w:anchor="Eucaristia_e_Chiesa" w:history="1">
        <w:r w:rsidRPr="008C4BFE">
          <w:rPr>
            <w:rFonts w:ascii="Times" w:hAnsi="Times" w:cs="Times New Roman"/>
            <w:b/>
            <w:bCs/>
            <w:color w:val="0000FF"/>
            <w:sz w:val="20"/>
            <w:szCs w:val="20"/>
            <w:u w:val="single"/>
          </w:rPr>
          <w:t>Eucaristia e Chiesa</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Eucaristia principio </w:t>
      </w:r>
      <w:proofErr w:type="gramStart"/>
      <w:r w:rsidRPr="008C4BFE">
        <w:rPr>
          <w:rFonts w:ascii="Times" w:hAnsi="Times" w:cs="Times New Roman"/>
          <w:sz w:val="20"/>
          <w:szCs w:val="20"/>
        </w:rPr>
        <w:t>causale</w:t>
      </w:r>
      <w:proofErr w:type="gramEnd"/>
      <w:r w:rsidRPr="008C4BFE">
        <w:rPr>
          <w:rFonts w:ascii="Times" w:hAnsi="Times" w:cs="Times New Roman"/>
          <w:sz w:val="20"/>
          <w:szCs w:val="20"/>
        </w:rPr>
        <w:t xml:space="preserve"> della Chiesa [14]</w:t>
      </w:r>
      <w:r w:rsidRPr="008C4BFE">
        <w:rPr>
          <w:rFonts w:ascii="Times" w:hAnsi="Times" w:cs="Times New Roman"/>
          <w:sz w:val="20"/>
          <w:szCs w:val="20"/>
        </w:rPr>
        <w:br/>
        <w:t xml:space="preserve">Eucaristia e comunione ecclesiale [15] </w:t>
      </w:r>
    </w:p>
    <w:p w:rsidR="008C4BFE" w:rsidRPr="008C4BFE" w:rsidRDefault="008C4BFE" w:rsidP="008C4BFE">
      <w:pPr>
        <w:spacing w:before="100" w:beforeAutospacing="1" w:after="100" w:afterAutospacing="1"/>
        <w:rPr>
          <w:rFonts w:ascii="Times" w:hAnsi="Times" w:cs="Times New Roman"/>
          <w:sz w:val="20"/>
          <w:szCs w:val="20"/>
        </w:rPr>
      </w:pPr>
      <w:hyperlink r:id="rId11" w:anchor="Eucaristia_e_Sacramenti" w:history="1">
        <w:r w:rsidRPr="008C4BFE">
          <w:rPr>
            <w:rFonts w:ascii="Times" w:hAnsi="Times" w:cs="Times New Roman"/>
            <w:b/>
            <w:bCs/>
            <w:color w:val="0000FF"/>
            <w:sz w:val="20"/>
            <w:szCs w:val="20"/>
            <w:u w:val="single"/>
          </w:rPr>
          <w:t>Eucaristia e Sacramenti</w:t>
        </w:r>
      </w:hyperlink>
      <w:r w:rsidRPr="008C4BFE">
        <w:rPr>
          <w:rFonts w:ascii="Times" w:hAnsi="Times" w:cs="Times New Roman"/>
          <w:b/>
          <w:bCs/>
          <w:sz w:val="20"/>
          <w:szCs w:val="20"/>
        </w:rPr>
        <w:t xml:space="preserve"> </w:t>
      </w:r>
    </w:p>
    <w:p w:rsidR="008C4BFE" w:rsidRPr="008C4BFE" w:rsidRDefault="008C4BFE" w:rsidP="008C4BFE">
      <w:pPr>
        <w:spacing w:beforeAutospacing="1" w:after="100" w:afterAutospacing="1"/>
        <w:rPr>
          <w:rFonts w:ascii="Times" w:hAnsi="Times" w:cs="Times New Roman"/>
          <w:sz w:val="20"/>
          <w:szCs w:val="20"/>
        </w:rPr>
      </w:pPr>
      <w:r w:rsidRPr="008C4BFE">
        <w:rPr>
          <w:rFonts w:ascii="Times" w:hAnsi="Times" w:cs="Times New Roman"/>
          <w:sz w:val="20"/>
          <w:szCs w:val="20"/>
        </w:rPr>
        <w:t xml:space="preserve">Sacramentalità della Chiesa [16] </w:t>
      </w:r>
    </w:p>
    <w:p w:rsidR="008C4BFE" w:rsidRPr="008C4BFE" w:rsidRDefault="008C4BFE" w:rsidP="008C4BFE">
      <w:pPr>
        <w:spacing w:beforeAutospacing="1" w:after="100" w:afterAutospacing="1"/>
        <w:rPr>
          <w:rFonts w:ascii="Times" w:hAnsi="Times" w:cs="Times New Roman"/>
          <w:sz w:val="20"/>
          <w:szCs w:val="20"/>
        </w:rPr>
      </w:pPr>
      <w:r w:rsidRPr="008C4BFE">
        <w:rPr>
          <w:rFonts w:ascii="Times" w:hAnsi="Times" w:cs="Times New Roman"/>
          <w:sz w:val="20"/>
          <w:szCs w:val="20"/>
        </w:rPr>
        <w:t xml:space="preserve">I. Eucaristia e iniziazione cristiana </w:t>
      </w:r>
      <w:r w:rsidRPr="008C4BFE">
        <w:rPr>
          <w:rFonts w:ascii="Times" w:hAnsi="Times" w:cs="Times New Roman"/>
          <w:sz w:val="20"/>
          <w:szCs w:val="20"/>
        </w:rPr>
        <w:br/>
        <w:t>Eucaristia, pienezza dell'iniziazione cristiana [17]</w:t>
      </w:r>
      <w:r w:rsidRPr="008C4BFE">
        <w:rPr>
          <w:rFonts w:ascii="Times" w:hAnsi="Times" w:cs="Times New Roman"/>
          <w:sz w:val="20"/>
          <w:szCs w:val="20"/>
        </w:rPr>
        <w:br/>
      </w:r>
      <w:proofErr w:type="gramStart"/>
      <w:r w:rsidRPr="008C4BFE">
        <w:rPr>
          <w:rFonts w:ascii="Times" w:hAnsi="Times" w:cs="Times New Roman"/>
          <w:sz w:val="20"/>
          <w:szCs w:val="20"/>
        </w:rPr>
        <w:t>L'ordine dei Sacramenti dell'iniziazione [18]</w:t>
      </w:r>
      <w:proofErr w:type="gramEnd"/>
      <w:r w:rsidRPr="008C4BFE">
        <w:rPr>
          <w:rFonts w:ascii="Times" w:hAnsi="Times" w:cs="Times New Roman"/>
          <w:sz w:val="20"/>
          <w:szCs w:val="20"/>
        </w:rPr>
        <w:br/>
        <w:t xml:space="preserve">Iniziazione, comunità ecclesiale e famiglia [19]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lastRenderedPageBreak/>
        <w:t>II. Eucaristia e sacramento della Riconciliazione</w:t>
      </w:r>
      <w:r w:rsidRPr="008C4BFE">
        <w:rPr>
          <w:rFonts w:ascii="Times" w:hAnsi="Times" w:cs="Times New Roman"/>
          <w:sz w:val="20"/>
          <w:szCs w:val="20"/>
        </w:rPr>
        <w:br/>
        <w:t>Loro nesso intrinseco [20]</w:t>
      </w:r>
      <w:r w:rsidRPr="008C4BFE">
        <w:rPr>
          <w:rFonts w:ascii="Times" w:hAnsi="Times" w:cs="Times New Roman"/>
          <w:sz w:val="20"/>
          <w:szCs w:val="20"/>
        </w:rPr>
        <w:br/>
        <w:t xml:space="preserve">Alcune attenzioni pastorali [21]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III. Eucaristia e Unzione degli infermi [22]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IV. Eucaristia e sacramento dell'Ordine </w:t>
      </w:r>
      <w:r w:rsidRPr="008C4BFE">
        <w:rPr>
          <w:rFonts w:ascii="Times" w:hAnsi="Times" w:cs="Times New Roman"/>
          <w:i/>
          <w:iCs/>
          <w:sz w:val="20"/>
          <w:szCs w:val="20"/>
        </w:rPr>
        <w:br/>
        <w:t xml:space="preserve">In persona Christi capitis </w:t>
      </w:r>
      <w:r w:rsidRPr="008C4BFE">
        <w:rPr>
          <w:rFonts w:ascii="Times" w:hAnsi="Times" w:cs="Times New Roman"/>
          <w:sz w:val="20"/>
          <w:szCs w:val="20"/>
        </w:rPr>
        <w:t xml:space="preserve">[23] </w:t>
      </w:r>
      <w:r w:rsidRPr="008C4BFE">
        <w:rPr>
          <w:rFonts w:ascii="Times" w:hAnsi="Times" w:cs="Times New Roman"/>
          <w:sz w:val="20"/>
          <w:szCs w:val="20"/>
        </w:rPr>
        <w:br/>
        <w:t xml:space="preserve">Eucaristia e celibato sacerdotale [24] </w:t>
      </w:r>
      <w:r w:rsidRPr="008C4BFE">
        <w:rPr>
          <w:rFonts w:ascii="Times" w:hAnsi="Times" w:cs="Times New Roman"/>
          <w:sz w:val="20"/>
          <w:szCs w:val="20"/>
        </w:rPr>
        <w:br/>
      </w:r>
      <w:proofErr w:type="gramStart"/>
      <w:r w:rsidRPr="008C4BFE">
        <w:rPr>
          <w:rFonts w:ascii="Times" w:hAnsi="Times" w:cs="Times New Roman"/>
          <w:sz w:val="20"/>
          <w:szCs w:val="20"/>
        </w:rPr>
        <w:t xml:space="preserve">Scarsità di clero e pastorale vocazionale [25] </w:t>
      </w:r>
      <w:proofErr w:type="gramEnd"/>
      <w:r w:rsidRPr="008C4BFE">
        <w:rPr>
          <w:rFonts w:ascii="Times" w:hAnsi="Times" w:cs="Times New Roman"/>
          <w:sz w:val="20"/>
          <w:szCs w:val="20"/>
        </w:rPr>
        <w:br/>
        <w:t>Gratitudine e speranza [26]</w:t>
      </w:r>
    </w:p>
    <w:p w:rsidR="008C4BFE" w:rsidRPr="008C4BFE" w:rsidRDefault="008C4BFE" w:rsidP="008C4BFE">
      <w:pPr>
        <w:spacing w:before="100" w:beforeAutospacing="1" w:afterAutospacing="1"/>
        <w:rPr>
          <w:rFonts w:ascii="Times" w:hAnsi="Times" w:cs="Times New Roman"/>
          <w:sz w:val="20"/>
          <w:szCs w:val="20"/>
        </w:rPr>
      </w:pPr>
      <w:r w:rsidRPr="008C4BFE">
        <w:rPr>
          <w:rFonts w:ascii="Times" w:hAnsi="Times" w:cs="Times New Roman"/>
          <w:sz w:val="20"/>
          <w:szCs w:val="20"/>
        </w:rPr>
        <w:t>V. Eucaristia e Matrimonio</w:t>
      </w:r>
      <w:r w:rsidRPr="008C4BFE">
        <w:rPr>
          <w:rFonts w:ascii="Times" w:hAnsi="Times" w:cs="Times New Roman"/>
          <w:sz w:val="20"/>
          <w:szCs w:val="20"/>
        </w:rPr>
        <w:br/>
        <w:t>Eucaristia, sacramento sponsale [27]</w:t>
      </w:r>
      <w:r w:rsidRPr="008C4BFE">
        <w:rPr>
          <w:rFonts w:ascii="Times" w:hAnsi="Times" w:cs="Times New Roman"/>
          <w:sz w:val="20"/>
          <w:szCs w:val="20"/>
        </w:rPr>
        <w:br/>
        <w:t xml:space="preserve">Eucaristia e unicità del matrimonio [28] </w:t>
      </w:r>
      <w:r w:rsidRPr="008C4BFE">
        <w:rPr>
          <w:rFonts w:ascii="Times" w:hAnsi="Times" w:cs="Times New Roman"/>
          <w:sz w:val="20"/>
          <w:szCs w:val="20"/>
        </w:rPr>
        <w:br/>
        <w:t>Eucaristia e indissolubilità del matrimonio [29]</w:t>
      </w:r>
    </w:p>
    <w:p w:rsidR="008C4BFE" w:rsidRPr="008C4BFE" w:rsidRDefault="008C4BFE" w:rsidP="008C4BFE">
      <w:pPr>
        <w:spacing w:before="100" w:beforeAutospacing="1" w:after="100" w:afterAutospacing="1"/>
        <w:rPr>
          <w:rFonts w:ascii="Times" w:hAnsi="Times" w:cs="Times New Roman"/>
          <w:sz w:val="20"/>
          <w:szCs w:val="20"/>
        </w:rPr>
      </w:pPr>
      <w:hyperlink r:id="rId12" w:anchor="Eucaristia_ed_Escatologia" w:history="1">
        <w:r w:rsidRPr="008C4BFE">
          <w:rPr>
            <w:rFonts w:ascii="Times" w:hAnsi="Times" w:cs="Times New Roman"/>
            <w:b/>
            <w:bCs/>
            <w:color w:val="0000FF"/>
            <w:sz w:val="20"/>
            <w:szCs w:val="20"/>
            <w:u w:val="single"/>
          </w:rPr>
          <w:t>Eucaristia ed Escatologia</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Eucaristia: dono all'uomo in cammino [30]</w:t>
      </w:r>
      <w:r w:rsidRPr="008C4BFE">
        <w:rPr>
          <w:rFonts w:ascii="Times" w:hAnsi="Times" w:cs="Times New Roman"/>
          <w:sz w:val="20"/>
          <w:szCs w:val="20"/>
        </w:rPr>
        <w:br/>
        <w:t xml:space="preserve">Il banchetto escatologico [31] </w:t>
      </w:r>
      <w:r w:rsidRPr="008C4BFE">
        <w:rPr>
          <w:rFonts w:ascii="Times" w:hAnsi="Times" w:cs="Times New Roman"/>
          <w:sz w:val="20"/>
          <w:szCs w:val="20"/>
        </w:rPr>
        <w:br/>
        <w:t>Preghiera per i defunti [32]</w:t>
      </w:r>
    </w:p>
    <w:p w:rsidR="008C4BFE" w:rsidRPr="008C4BFE" w:rsidRDefault="008C4BFE" w:rsidP="008C4BFE">
      <w:pPr>
        <w:spacing w:before="100" w:beforeAutospacing="1" w:after="100" w:afterAutospacing="1"/>
        <w:rPr>
          <w:rFonts w:ascii="Times" w:hAnsi="Times" w:cs="Times New Roman"/>
          <w:sz w:val="20"/>
          <w:szCs w:val="20"/>
        </w:rPr>
      </w:pPr>
      <w:hyperlink r:id="rId13" w:anchor="LEucaristia_e_la_Vergine_Maria" w:history="1">
        <w:r w:rsidRPr="008C4BFE">
          <w:rPr>
            <w:rFonts w:ascii="Times" w:hAnsi="Times" w:cs="Times New Roman"/>
            <w:b/>
            <w:bCs/>
            <w:color w:val="0000FF"/>
            <w:sz w:val="20"/>
            <w:szCs w:val="20"/>
            <w:u w:val="single"/>
          </w:rPr>
          <w:t>L'Eucaristia e la Vergine Maria</w:t>
        </w:r>
      </w:hyperlink>
      <w:r w:rsidRPr="008C4BFE">
        <w:rPr>
          <w:rFonts w:ascii="Times" w:hAnsi="Times" w:cs="Times New Roman"/>
          <w:b/>
          <w:bCs/>
          <w:sz w:val="20"/>
          <w:szCs w:val="20"/>
        </w:rPr>
        <w:t xml:space="preserve"> </w:t>
      </w:r>
      <w:r w:rsidRPr="008C4BFE">
        <w:rPr>
          <w:rFonts w:ascii="Times" w:hAnsi="Times" w:cs="Times New Roman"/>
          <w:sz w:val="20"/>
          <w:szCs w:val="20"/>
        </w:rPr>
        <w:t xml:space="preserve">[33] </w:t>
      </w:r>
    </w:p>
    <w:p w:rsidR="008C4BFE" w:rsidRPr="008C4BFE" w:rsidRDefault="008C4BFE" w:rsidP="008C4BFE">
      <w:pPr>
        <w:spacing w:before="100" w:beforeAutospacing="1" w:after="100" w:afterAutospacing="1"/>
        <w:rPr>
          <w:rFonts w:ascii="Times" w:hAnsi="Times" w:cs="Times New Roman"/>
          <w:sz w:val="20"/>
          <w:szCs w:val="20"/>
        </w:rPr>
      </w:pPr>
      <w:hyperlink r:id="rId14" w:anchor="SECONDA_PARTE" w:history="1">
        <w:r w:rsidRPr="008C4BFE">
          <w:rPr>
            <w:rFonts w:ascii="Times" w:hAnsi="Times" w:cs="Times New Roman"/>
            <w:color w:val="0000FF"/>
            <w:sz w:val="20"/>
            <w:szCs w:val="20"/>
            <w:u w:val="single"/>
          </w:rPr>
          <w:t>SECONDA PARTE</w:t>
        </w:r>
      </w:hyperlink>
      <w:r w:rsidRPr="008C4BFE">
        <w:rPr>
          <w:rFonts w:ascii="Times" w:hAnsi="Times" w:cs="Times New Roman"/>
          <w:sz w:val="20"/>
          <w:szCs w:val="20"/>
        </w:rPr>
        <w:br/>
      </w:r>
      <w:r w:rsidRPr="008C4BFE">
        <w:rPr>
          <w:rFonts w:ascii="Times" w:hAnsi="Times" w:cs="Times New Roman"/>
          <w:b/>
          <w:bCs/>
          <w:sz w:val="20"/>
          <w:szCs w:val="20"/>
        </w:rPr>
        <w:t>EUCARISTIA, MISTERO DA CELEBRARE</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i/>
          <w:iCs/>
          <w:sz w:val="20"/>
          <w:szCs w:val="20"/>
        </w:rPr>
        <w:t xml:space="preserve">Lex orandi </w:t>
      </w:r>
      <w:r w:rsidRPr="008C4BFE">
        <w:rPr>
          <w:rFonts w:ascii="Times" w:hAnsi="Times" w:cs="Times New Roman"/>
          <w:sz w:val="20"/>
          <w:szCs w:val="20"/>
        </w:rPr>
        <w:t xml:space="preserve">e </w:t>
      </w:r>
      <w:r w:rsidRPr="008C4BFE">
        <w:rPr>
          <w:rFonts w:ascii="Times" w:hAnsi="Times" w:cs="Times New Roman"/>
          <w:i/>
          <w:iCs/>
          <w:sz w:val="20"/>
          <w:szCs w:val="20"/>
        </w:rPr>
        <w:t xml:space="preserve">lex credendi </w:t>
      </w:r>
      <w:r w:rsidRPr="008C4BFE">
        <w:rPr>
          <w:rFonts w:ascii="Times" w:hAnsi="Times" w:cs="Times New Roman"/>
          <w:sz w:val="20"/>
          <w:szCs w:val="20"/>
        </w:rPr>
        <w:t>[34]</w:t>
      </w:r>
      <w:r w:rsidRPr="008C4BFE">
        <w:rPr>
          <w:rFonts w:ascii="Times" w:hAnsi="Times" w:cs="Times New Roman"/>
          <w:sz w:val="20"/>
          <w:szCs w:val="20"/>
        </w:rPr>
        <w:br/>
        <w:t>Bellezza e liturgia [35]</w:t>
      </w:r>
    </w:p>
    <w:p w:rsidR="008C4BFE" w:rsidRPr="008C4BFE" w:rsidRDefault="008C4BFE" w:rsidP="008C4BFE">
      <w:pPr>
        <w:spacing w:before="100" w:beforeAutospacing="1" w:after="100" w:afterAutospacing="1"/>
        <w:rPr>
          <w:rFonts w:ascii="Times" w:hAnsi="Times" w:cs="Times New Roman"/>
          <w:sz w:val="20"/>
          <w:szCs w:val="20"/>
        </w:rPr>
      </w:pPr>
      <w:hyperlink r:id="rId15" w:anchor="La_Celebrazione_eucaristica_opera_del_%C2%AB_Christus_totus_%C2%BB" w:history="1">
        <w:r w:rsidRPr="008C4BFE">
          <w:rPr>
            <w:rFonts w:ascii="Times" w:hAnsi="Times" w:cs="Times New Roman"/>
            <w:b/>
            <w:bCs/>
            <w:color w:val="0000FF"/>
            <w:sz w:val="20"/>
            <w:szCs w:val="20"/>
            <w:u w:val="single"/>
          </w:rPr>
          <w:t>La Celebrazione eucaristica opera del « Christus totus »</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proofErr w:type="gramStart"/>
      <w:r w:rsidRPr="008C4BFE">
        <w:rPr>
          <w:rFonts w:ascii="Times" w:hAnsi="Times" w:cs="Times New Roman"/>
          <w:i/>
          <w:iCs/>
          <w:sz w:val="20"/>
          <w:szCs w:val="20"/>
        </w:rPr>
        <w:t xml:space="preserve">Christus totus in capite et in corpore </w:t>
      </w:r>
      <w:r w:rsidRPr="008C4BFE">
        <w:rPr>
          <w:rFonts w:ascii="Times" w:hAnsi="Times" w:cs="Times New Roman"/>
          <w:sz w:val="20"/>
          <w:szCs w:val="20"/>
        </w:rPr>
        <w:t xml:space="preserve">[36] </w:t>
      </w:r>
      <w:proofErr w:type="gramEnd"/>
      <w:r w:rsidRPr="008C4BFE">
        <w:rPr>
          <w:rFonts w:ascii="Times" w:hAnsi="Times" w:cs="Times New Roman"/>
          <w:sz w:val="20"/>
          <w:szCs w:val="20"/>
        </w:rPr>
        <w:br/>
        <w:t xml:space="preserve">Eucaristia e Cristo risorto [37] </w:t>
      </w:r>
    </w:p>
    <w:p w:rsidR="008C4BFE" w:rsidRPr="008C4BFE" w:rsidRDefault="008C4BFE" w:rsidP="008C4BFE">
      <w:pPr>
        <w:spacing w:before="100" w:beforeAutospacing="1" w:after="100" w:afterAutospacing="1"/>
        <w:rPr>
          <w:rFonts w:ascii="Times" w:hAnsi="Times" w:cs="Times New Roman"/>
          <w:sz w:val="20"/>
          <w:szCs w:val="20"/>
        </w:rPr>
      </w:pPr>
      <w:hyperlink r:id="rId16" w:anchor="Ars_celebrandi" w:history="1">
        <w:r w:rsidRPr="008C4BFE">
          <w:rPr>
            <w:rFonts w:ascii="Times" w:hAnsi="Times" w:cs="Times New Roman"/>
            <w:b/>
            <w:bCs/>
            <w:color w:val="0000FF"/>
            <w:sz w:val="20"/>
            <w:szCs w:val="20"/>
            <w:u w:val="single"/>
          </w:rPr>
          <w:t>Ars celebrandi</w:t>
        </w:r>
      </w:hyperlink>
      <w:r w:rsidRPr="008C4BFE">
        <w:rPr>
          <w:rFonts w:ascii="Times" w:hAnsi="Times" w:cs="Times New Roman"/>
          <w:b/>
          <w:bCs/>
          <w:sz w:val="20"/>
          <w:szCs w:val="20"/>
        </w:rPr>
        <w:t xml:space="preserve"> </w:t>
      </w:r>
      <w:r w:rsidRPr="008C4BFE">
        <w:rPr>
          <w:rFonts w:ascii="Times" w:hAnsi="Times" w:cs="Times New Roman"/>
          <w:sz w:val="20"/>
          <w:szCs w:val="20"/>
        </w:rPr>
        <w:t>[38]</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Il Vescovo, liturgo per eccellenza [39]</w:t>
      </w:r>
      <w:r w:rsidRPr="008C4BFE">
        <w:rPr>
          <w:rFonts w:ascii="Times" w:hAnsi="Times" w:cs="Times New Roman"/>
          <w:sz w:val="20"/>
          <w:szCs w:val="20"/>
        </w:rPr>
        <w:br/>
      </w:r>
      <w:proofErr w:type="gramStart"/>
      <w:r w:rsidRPr="008C4BFE">
        <w:rPr>
          <w:rFonts w:ascii="Times" w:hAnsi="Times" w:cs="Times New Roman"/>
          <w:sz w:val="20"/>
          <w:szCs w:val="20"/>
        </w:rPr>
        <w:t xml:space="preserve">Il rispetto dei libri liturgici e della ricchezza dei segni [40] </w:t>
      </w:r>
      <w:proofErr w:type="gramEnd"/>
      <w:r w:rsidRPr="008C4BFE">
        <w:rPr>
          <w:rFonts w:ascii="Times" w:hAnsi="Times" w:cs="Times New Roman"/>
          <w:sz w:val="20"/>
          <w:szCs w:val="20"/>
        </w:rPr>
        <w:br/>
        <w:t>Arte al servizio della celebrazione [41]</w:t>
      </w:r>
      <w:r w:rsidRPr="008C4BFE">
        <w:rPr>
          <w:rFonts w:ascii="Times" w:hAnsi="Times" w:cs="Times New Roman"/>
          <w:sz w:val="20"/>
          <w:szCs w:val="20"/>
        </w:rPr>
        <w:br/>
        <w:t xml:space="preserve">Il canto liturgico [42] </w:t>
      </w:r>
    </w:p>
    <w:p w:rsidR="008C4BFE" w:rsidRPr="008C4BFE" w:rsidRDefault="008C4BFE" w:rsidP="008C4BFE">
      <w:pPr>
        <w:spacing w:before="100" w:beforeAutospacing="1" w:after="100" w:afterAutospacing="1"/>
        <w:rPr>
          <w:rFonts w:ascii="Times" w:hAnsi="Times" w:cs="Times New Roman"/>
          <w:sz w:val="20"/>
          <w:szCs w:val="20"/>
        </w:rPr>
      </w:pPr>
      <w:hyperlink r:id="rId17" w:anchor="La_struttura_della_celebrazione_eucaristica" w:history="1">
        <w:r w:rsidRPr="008C4BFE">
          <w:rPr>
            <w:rFonts w:ascii="Times" w:hAnsi="Times" w:cs="Times New Roman"/>
            <w:b/>
            <w:bCs/>
            <w:color w:val="0000FF"/>
            <w:sz w:val="20"/>
            <w:szCs w:val="20"/>
            <w:u w:val="single"/>
          </w:rPr>
          <w:t>La struttura della celebrazione eucaristica</w:t>
        </w:r>
      </w:hyperlink>
      <w:r w:rsidRPr="008C4BFE">
        <w:rPr>
          <w:rFonts w:ascii="Times" w:hAnsi="Times" w:cs="Times New Roman"/>
          <w:b/>
          <w:bCs/>
          <w:sz w:val="20"/>
          <w:szCs w:val="20"/>
        </w:rPr>
        <w:t xml:space="preserve"> </w:t>
      </w:r>
      <w:r w:rsidRPr="008C4BFE">
        <w:rPr>
          <w:rFonts w:ascii="Times" w:hAnsi="Times" w:cs="Times New Roman"/>
          <w:sz w:val="20"/>
          <w:szCs w:val="20"/>
        </w:rPr>
        <w:t xml:space="preserve">[43]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Unità intrinseca dell'azione liturgica [44] </w:t>
      </w:r>
      <w:r w:rsidRPr="008C4BFE">
        <w:rPr>
          <w:rFonts w:ascii="Times" w:hAnsi="Times" w:cs="Times New Roman"/>
          <w:sz w:val="20"/>
          <w:szCs w:val="20"/>
        </w:rPr>
        <w:br/>
        <w:t xml:space="preserve">La liturgia della Parola [45] </w:t>
      </w:r>
      <w:r w:rsidRPr="008C4BFE">
        <w:rPr>
          <w:rFonts w:ascii="Times" w:hAnsi="Times" w:cs="Times New Roman"/>
          <w:sz w:val="20"/>
          <w:szCs w:val="20"/>
        </w:rPr>
        <w:br/>
        <w:t>L'omelia [46]</w:t>
      </w:r>
      <w:r w:rsidRPr="008C4BFE">
        <w:rPr>
          <w:rFonts w:ascii="Times" w:hAnsi="Times" w:cs="Times New Roman"/>
          <w:sz w:val="20"/>
          <w:szCs w:val="20"/>
        </w:rPr>
        <w:br/>
        <w:t xml:space="preserve">Presentazione dei doni [47] </w:t>
      </w:r>
      <w:r w:rsidRPr="008C4BFE">
        <w:rPr>
          <w:rFonts w:ascii="Times" w:hAnsi="Times" w:cs="Times New Roman"/>
          <w:sz w:val="20"/>
          <w:szCs w:val="20"/>
        </w:rPr>
        <w:br/>
        <w:t xml:space="preserve">La preghiera eucaristica [48] </w:t>
      </w:r>
      <w:r w:rsidRPr="008C4BFE">
        <w:rPr>
          <w:rFonts w:ascii="Times" w:hAnsi="Times" w:cs="Times New Roman"/>
          <w:sz w:val="20"/>
          <w:szCs w:val="20"/>
        </w:rPr>
        <w:br/>
        <w:t xml:space="preserve">Scambio della pace [49] </w:t>
      </w:r>
      <w:r w:rsidRPr="008C4BFE">
        <w:rPr>
          <w:rFonts w:ascii="Times" w:hAnsi="Times" w:cs="Times New Roman"/>
          <w:sz w:val="20"/>
          <w:szCs w:val="20"/>
        </w:rPr>
        <w:br/>
        <w:t xml:space="preserve">Distribuzione e ricezione dell'Eucaristia [50] </w:t>
      </w:r>
      <w:r w:rsidRPr="008C4BFE">
        <w:rPr>
          <w:rFonts w:ascii="Times" w:hAnsi="Times" w:cs="Times New Roman"/>
          <w:sz w:val="20"/>
          <w:szCs w:val="20"/>
        </w:rPr>
        <w:br/>
        <w:t xml:space="preserve">Il congedo: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Ite, missa est » [51] </w:t>
      </w:r>
    </w:p>
    <w:p w:rsidR="008C4BFE" w:rsidRPr="008C4BFE" w:rsidRDefault="008C4BFE" w:rsidP="008C4BFE">
      <w:pPr>
        <w:spacing w:before="100" w:beforeAutospacing="1" w:after="100" w:afterAutospacing="1"/>
        <w:rPr>
          <w:rFonts w:ascii="Times" w:hAnsi="Times" w:cs="Times New Roman"/>
          <w:sz w:val="20"/>
          <w:szCs w:val="20"/>
        </w:rPr>
      </w:pPr>
      <w:hyperlink r:id="rId18" w:anchor="Actuosa_participatio" w:history="1">
        <w:r w:rsidRPr="008C4BFE">
          <w:rPr>
            <w:rFonts w:ascii="Times" w:hAnsi="Times" w:cs="Times New Roman"/>
            <w:b/>
            <w:bCs/>
            <w:color w:val="0000FF"/>
            <w:sz w:val="20"/>
            <w:szCs w:val="20"/>
            <w:u w:val="single"/>
          </w:rPr>
          <w:t>Actuosa participatio</w:t>
        </w:r>
      </w:hyperlink>
      <w:r w:rsidRPr="008C4BFE">
        <w:rPr>
          <w:rFonts w:ascii="Times" w:hAnsi="Times" w:cs="Times New Roman"/>
          <w:sz w:val="20"/>
          <w:szCs w:val="20"/>
        </w:rPr>
        <w:t xml:space="preserve"> [52]</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Autentica partecipazione [53] </w:t>
      </w:r>
      <w:r w:rsidRPr="008C4BFE">
        <w:rPr>
          <w:rFonts w:ascii="Times" w:hAnsi="Times" w:cs="Times New Roman"/>
          <w:sz w:val="20"/>
          <w:szCs w:val="20"/>
        </w:rPr>
        <w:br/>
        <w:t>Partecipazione e ministero sacerdotale [53]</w:t>
      </w:r>
      <w:r w:rsidRPr="008C4BFE">
        <w:rPr>
          <w:rFonts w:ascii="Times" w:hAnsi="Times" w:cs="Times New Roman"/>
          <w:sz w:val="20"/>
          <w:szCs w:val="20"/>
        </w:rPr>
        <w:br/>
        <w:t xml:space="preserve">Celebrazione eucaristica e inculturazione [54] </w:t>
      </w:r>
      <w:r w:rsidRPr="008C4BFE">
        <w:rPr>
          <w:rFonts w:ascii="Times" w:hAnsi="Times" w:cs="Times New Roman"/>
          <w:sz w:val="20"/>
          <w:szCs w:val="20"/>
        </w:rPr>
        <w:br/>
        <w:t xml:space="preserve">Condizioni personali per una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actuosa participatio [55] »</w:t>
      </w:r>
      <w:r w:rsidRPr="008C4BFE">
        <w:rPr>
          <w:rFonts w:ascii="Times" w:hAnsi="Times" w:cs="Times New Roman"/>
          <w:sz w:val="20"/>
          <w:szCs w:val="20"/>
        </w:rPr>
        <w:br/>
        <w:t xml:space="preserve">Partecipazione dei cristiani non cattolici [56] </w:t>
      </w:r>
      <w:r w:rsidRPr="008C4BFE">
        <w:rPr>
          <w:rFonts w:ascii="Times" w:hAnsi="Times" w:cs="Times New Roman"/>
          <w:sz w:val="20"/>
          <w:szCs w:val="20"/>
        </w:rPr>
        <w:br/>
      </w:r>
      <w:proofErr w:type="gramStart"/>
      <w:r w:rsidRPr="008C4BFE">
        <w:rPr>
          <w:rFonts w:ascii="Times" w:hAnsi="Times" w:cs="Times New Roman"/>
          <w:sz w:val="20"/>
          <w:szCs w:val="20"/>
        </w:rPr>
        <w:t xml:space="preserve">Partecipazione attraverso i mezzi di comunicazione [57] </w:t>
      </w:r>
      <w:proofErr w:type="gramEnd"/>
      <w:r w:rsidRPr="008C4BFE">
        <w:rPr>
          <w:rFonts w:ascii="Times" w:hAnsi="Times" w:cs="Times New Roman"/>
          <w:sz w:val="20"/>
          <w:szCs w:val="20"/>
        </w:rPr>
        <w:br/>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Actuosa participatio » degli infermi [58] </w:t>
      </w:r>
      <w:r w:rsidRPr="008C4BFE">
        <w:rPr>
          <w:rFonts w:ascii="Times" w:hAnsi="Times" w:cs="Times New Roman"/>
          <w:sz w:val="20"/>
          <w:szCs w:val="20"/>
        </w:rPr>
        <w:br/>
        <w:t xml:space="preserve">L'attenzione per i carcerati [59] </w:t>
      </w:r>
      <w:r w:rsidRPr="008C4BFE">
        <w:rPr>
          <w:rFonts w:ascii="Times" w:hAnsi="Times" w:cs="Times New Roman"/>
          <w:sz w:val="20"/>
          <w:szCs w:val="20"/>
        </w:rPr>
        <w:br/>
      </w:r>
      <w:proofErr w:type="gramStart"/>
      <w:r w:rsidRPr="008C4BFE">
        <w:rPr>
          <w:rFonts w:ascii="Times" w:hAnsi="Times" w:cs="Times New Roman"/>
          <w:sz w:val="20"/>
          <w:szCs w:val="20"/>
        </w:rPr>
        <w:t>I migranti e la partecipazione all'Eucaristia [60]</w:t>
      </w:r>
      <w:proofErr w:type="gramEnd"/>
      <w:r w:rsidRPr="008C4BFE">
        <w:rPr>
          <w:rFonts w:ascii="Times" w:hAnsi="Times" w:cs="Times New Roman"/>
          <w:sz w:val="20"/>
          <w:szCs w:val="20"/>
        </w:rPr>
        <w:br/>
        <w:t xml:space="preserve">Le grandi concelebrazioni [61] </w:t>
      </w:r>
      <w:r w:rsidRPr="008C4BFE">
        <w:rPr>
          <w:rFonts w:ascii="Times" w:hAnsi="Times" w:cs="Times New Roman"/>
          <w:sz w:val="20"/>
          <w:szCs w:val="20"/>
        </w:rPr>
        <w:br/>
        <w:t>La lingua latina [62]</w:t>
      </w:r>
      <w:r w:rsidRPr="008C4BFE">
        <w:rPr>
          <w:rFonts w:ascii="Times" w:hAnsi="Times" w:cs="Times New Roman"/>
          <w:sz w:val="20"/>
          <w:szCs w:val="20"/>
        </w:rPr>
        <w:br/>
        <w:t xml:space="preserve">Celebrazioni eucaristiche in piccoli gruppi [63] </w:t>
      </w:r>
    </w:p>
    <w:p w:rsidR="008C4BFE" w:rsidRPr="008C4BFE" w:rsidRDefault="008C4BFE" w:rsidP="008C4BFE">
      <w:pPr>
        <w:spacing w:before="100" w:beforeAutospacing="1" w:after="100" w:afterAutospacing="1"/>
        <w:rPr>
          <w:rFonts w:ascii="Times" w:hAnsi="Times" w:cs="Times New Roman"/>
          <w:sz w:val="20"/>
          <w:szCs w:val="20"/>
        </w:rPr>
      </w:pPr>
      <w:hyperlink r:id="rId19" w:anchor="La_celebrazione_interiormente_partecipata" w:history="1">
        <w:r w:rsidRPr="008C4BFE">
          <w:rPr>
            <w:rFonts w:ascii="Times" w:hAnsi="Times" w:cs="Times New Roman"/>
            <w:b/>
            <w:bCs/>
            <w:color w:val="0000FF"/>
            <w:sz w:val="20"/>
            <w:szCs w:val="20"/>
            <w:u w:val="single"/>
          </w:rPr>
          <w:t>La celebrazione interiormente partecipata</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 xml:space="preserve">Catechesi mistagogica [64] </w:t>
      </w:r>
      <w:r w:rsidRPr="008C4BFE">
        <w:rPr>
          <w:rFonts w:ascii="Times" w:hAnsi="Times" w:cs="Times New Roman"/>
          <w:sz w:val="20"/>
          <w:szCs w:val="20"/>
        </w:rPr>
        <w:br/>
        <w:t xml:space="preserve">La riverenza verso l'Eucaristia [65] </w:t>
      </w:r>
    </w:p>
    <w:p w:rsidR="008C4BFE" w:rsidRPr="008C4BFE" w:rsidRDefault="008C4BFE" w:rsidP="008C4BFE">
      <w:pPr>
        <w:spacing w:before="100" w:beforeAutospacing="1" w:after="100" w:afterAutospacing="1"/>
        <w:rPr>
          <w:rFonts w:ascii="Times" w:hAnsi="Times" w:cs="Times New Roman"/>
          <w:sz w:val="20"/>
          <w:szCs w:val="20"/>
        </w:rPr>
      </w:pPr>
      <w:hyperlink r:id="rId20" w:anchor="Adorazione_e_piet%C3%A0_eucaristica" w:history="1">
        <w:r w:rsidRPr="008C4BFE">
          <w:rPr>
            <w:rFonts w:ascii="Times" w:hAnsi="Times" w:cs="Times New Roman"/>
            <w:b/>
            <w:bCs/>
            <w:color w:val="0000FF"/>
            <w:sz w:val="20"/>
            <w:szCs w:val="20"/>
            <w:u w:val="single"/>
          </w:rPr>
          <w:t>Adorazione e pietà eucaristica</w:t>
        </w:r>
      </w:hyperlink>
    </w:p>
    <w:p w:rsidR="008C4BFE" w:rsidRPr="008C4BFE" w:rsidRDefault="008C4BFE" w:rsidP="008C4BFE">
      <w:pPr>
        <w:spacing w:beforeAutospacing="1" w:afterAutospacing="1"/>
        <w:rPr>
          <w:rFonts w:ascii="Times" w:hAnsi="Times" w:cs="Times New Roman"/>
          <w:sz w:val="20"/>
          <w:szCs w:val="20"/>
        </w:rPr>
      </w:pPr>
      <w:proofErr w:type="gramStart"/>
      <w:r w:rsidRPr="008C4BFE">
        <w:rPr>
          <w:rFonts w:ascii="Times" w:hAnsi="Times" w:cs="Times New Roman"/>
          <w:sz w:val="20"/>
          <w:szCs w:val="20"/>
        </w:rPr>
        <w:t>Il rapporto intrinseco tra celebrazione e adorazione [66]</w:t>
      </w:r>
      <w:proofErr w:type="gramEnd"/>
      <w:r w:rsidRPr="008C4BFE">
        <w:rPr>
          <w:rFonts w:ascii="Times" w:hAnsi="Times" w:cs="Times New Roman"/>
          <w:sz w:val="20"/>
          <w:szCs w:val="20"/>
        </w:rPr>
        <w:br/>
        <w:t xml:space="preserve">La pratica dell'adorazione eucaristica [67] </w:t>
      </w:r>
      <w:r w:rsidRPr="008C4BFE">
        <w:rPr>
          <w:rFonts w:ascii="Times" w:hAnsi="Times" w:cs="Times New Roman"/>
          <w:sz w:val="20"/>
          <w:szCs w:val="20"/>
        </w:rPr>
        <w:br/>
        <w:t xml:space="preserve">Forme di devozione eucaristica [68] </w:t>
      </w:r>
      <w:r w:rsidRPr="008C4BFE">
        <w:rPr>
          <w:rFonts w:ascii="Times" w:hAnsi="Times" w:cs="Times New Roman"/>
          <w:sz w:val="20"/>
          <w:szCs w:val="20"/>
        </w:rPr>
        <w:br/>
      </w:r>
      <w:proofErr w:type="gramStart"/>
      <w:r w:rsidRPr="008C4BFE">
        <w:rPr>
          <w:rFonts w:ascii="Times" w:hAnsi="Times" w:cs="Times New Roman"/>
          <w:sz w:val="20"/>
          <w:szCs w:val="20"/>
        </w:rPr>
        <w:t xml:space="preserve">Il luogo del tabernacolo nella chiesa [69] </w:t>
      </w:r>
      <w:proofErr w:type="gramEnd"/>
    </w:p>
    <w:p w:rsidR="008C4BFE" w:rsidRPr="008C4BFE" w:rsidRDefault="008C4BFE" w:rsidP="008C4BFE">
      <w:pPr>
        <w:spacing w:before="100" w:beforeAutospacing="1" w:after="100" w:afterAutospacing="1"/>
        <w:rPr>
          <w:rFonts w:ascii="Times" w:hAnsi="Times" w:cs="Times New Roman"/>
          <w:sz w:val="20"/>
          <w:szCs w:val="20"/>
        </w:rPr>
      </w:pPr>
      <w:hyperlink r:id="rId21" w:anchor="TERZA_PARTE" w:history="1">
        <w:r w:rsidRPr="008C4BFE">
          <w:rPr>
            <w:rFonts w:ascii="Times" w:hAnsi="Times" w:cs="Times New Roman"/>
            <w:color w:val="0000FF"/>
            <w:sz w:val="20"/>
            <w:szCs w:val="20"/>
            <w:u w:val="single"/>
          </w:rPr>
          <w:t>TERZA PARTE</w:t>
        </w:r>
      </w:hyperlink>
      <w:r w:rsidRPr="008C4BFE">
        <w:rPr>
          <w:rFonts w:ascii="Times" w:hAnsi="Times" w:cs="Times New Roman"/>
          <w:b/>
          <w:bCs/>
          <w:sz w:val="20"/>
          <w:szCs w:val="20"/>
        </w:rPr>
        <w:br/>
        <w:t>EUCARISTIA, MISTERO DA VIVERE</w:t>
      </w:r>
    </w:p>
    <w:p w:rsidR="008C4BFE" w:rsidRPr="008C4BFE" w:rsidRDefault="008C4BFE" w:rsidP="008C4BFE">
      <w:pPr>
        <w:spacing w:before="100" w:beforeAutospacing="1" w:after="100" w:afterAutospacing="1"/>
        <w:rPr>
          <w:rFonts w:ascii="Times" w:hAnsi="Times" w:cs="Times New Roman"/>
          <w:sz w:val="20"/>
          <w:szCs w:val="20"/>
        </w:rPr>
      </w:pPr>
      <w:hyperlink r:id="rId22" w:anchor="Forma_eucaristica_della_vita_cristiana" w:history="1">
        <w:r w:rsidRPr="008C4BFE">
          <w:rPr>
            <w:rFonts w:ascii="Times" w:hAnsi="Times" w:cs="Times New Roman"/>
            <w:b/>
            <w:bCs/>
            <w:color w:val="0000FF"/>
            <w:sz w:val="20"/>
            <w:szCs w:val="20"/>
            <w:u w:val="single"/>
          </w:rPr>
          <w:t>Forma eucaristica della vita cristiana</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proofErr w:type="gramStart"/>
      <w:r w:rsidRPr="008C4BFE">
        <w:rPr>
          <w:rFonts w:ascii="Times" w:hAnsi="Times" w:cs="Times New Roman"/>
          <w:sz w:val="20"/>
          <w:szCs w:val="20"/>
        </w:rPr>
        <w:t xml:space="preserve">Il culto spirituale – </w:t>
      </w:r>
      <w:r w:rsidRPr="008C4BFE">
        <w:rPr>
          <w:rFonts w:ascii="Times" w:hAnsi="Times" w:cs="Times New Roman"/>
          <w:i/>
          <w:iCs/>
          <w:sz w:val="20"/>
          <w:szCs w:val="20"/>
        </w:rPr>
        <w:t xml:space="preserve">logiké latreía </w:t>
      </w:r>
      <w:r w:rsidRPr="008C4BFE">
        <w:rPr>
          <w:rFonts w:ascii="Times" w:hAnsi="Times" w:cs="Times New Roman"/>
          <w:sz w:val="20"/>
          <w:szCs w:val="20"/>
        </w:rPr>
        <w:t>(</w:t>
      </w:r>
      <w:r w:rsidRPr="008C4BFE">
        <w:rPr>
          <w:rFonts w:ascii="Times" w:hAnsi="Times" w:cs="Times New Roman"/>
          <w:i/>
          <w:iCs/>
          <w:sz w:val="20"/>
          <w:szCs w:val="20"/>
        </w:rPr>
        <w:t xml:space="preserve">Rm </w:t>
      </w:r>
      <w:r w:rsidRPr="008C4BFE">
        <w:rPr>
          <w:rFonts w:ascii="Times" w:hAnsi="Times" w:cs="Times New Roman"/>
          <w:sz w:val="20"/>
          <w:szCs w:val="20"/>
        </w:rPr>
        <w:t>12,1) [70]</w:t>
      </w:r>
      <w:proofErr w:type="gramEnd"/>
      <w:r w:rsidRPr="008C4BFE">
        <w:rPr>
          <w:rFonts w:ascii="Times" w:hAnsi="Times" w:cs="Times New Roman"/>
          <w:sz w:val="20"/>
          <w:szCs w:val="20"/>
        </w:rPr>
        <w:br/>
        <w:t>Efficacia onnicomprensiva del culto eucaristico [71]</w:t>
      </w:r>
      <w:r w:rsidRPr="008C4BFE">
        <w:rPr>
          <w:rFonts w:ascii="Times" w:hAnsi="Times" w:cs="Times New Roman"/>
          <w:i/>
          <w:iCs/>
          <w:sz w:val="20"/>
          <w:szCs w:val="20"/>
        </w:rPr>
        <w:br/>
      </w:r>
      <w:proofErr w:type="gramStart"/>
      <w:r w:rsidRPr="008C4BFE">
        <w:rPr>
          <w:rFonts w:ascii="Times" w:hAnsi="Times" w:cs="Times New Roman"/>
          <w:i/>
          <w:iCs/>
          <w:sz w:val="20"/>
          <w:szCs w:val="20"/>
        </w:rPr>
        <w:t>Iuxta dominicam viventes</w:t>
      </w:r>
      <w:r w:rsidRPr="008C4BFE">
        <w:rPr>
          <w:rFonts w:ascii="Times" w:hAnsi="Times" w:cs="Times New Roman"/>
          <w:sz w:val="20"/>
          <w:szCs w:val="20"/>
        </w:rPr>
        <w:t xml:space="preserve"> – Vivere secondo la Domenica [72]</w:t>
      </w:r>
      <w:proofErr w:type="gramEnd"/>
      <w:r w:rsidRPr="008C4BFE">
        <w:rPr>
          <w:rFonts w:ascii="Times" w:hAnsi="Times" w:cs="Times New Roman"/>
          <w:sz w:val="20"/>
          <w:szCs w:val="20"/>
        </w:rPr>
        <w:br/>
        <w:t xml:space="preserve">Vivere il precetto festivo [73] </w:t>
      </w:r>
      <w:r w:rsidRPr="008C4BFE">
        <w:rPr>
          <w:rFonts w:ascii="Times" w:hAnsi="Times" w:cs="Times New Roman"/>
          <w:sz w:val="20"/>
          <w:szCs w:val="20"/>
        </w:rPr>
        <w:br/>
      </w:r>
      <w:proofErr w:type="gramStart"/>
      <w:r w:rsidRPr="008C4BFE">
        <w:rPr>
          <w:rFonts w:ascii="Times" w:hAnsi="Times" w:cs="Times New Roman"/>
          <w:sz w:val="20"/>
          <w:szCs w:val="20"/>
        </w:rPr>
        <w:t>Il senso del riposo e del lavoro [74]</w:t>
      </w:r>
      <w:proofErr w:type="gramEnd"/>
      <w:r w:rsidRPr="008C4BFE">
        <w:rPr>
          <w:rFonts w:ascii="Times" w:hAnsi="Times" w:cs="Times New Roman"/>
          <w:sz w:val="20"/>
          <w:szCs w:val="20"/>
        </w:rPr>
        <w:br/>
        <w:t xml:space="preserve">Assemblee domenicali in assenza di sacerdote [75] </w:t>
      </w:r>
      <w:r w:rsidRPr="008C4BFE">
        <w:rPr>
          <w:rFonts w:ascii="Times" w:hAnsi="Times" w:cs="Times New Roman"/>
          <w:sz w:val="20"/>
          <w:szCs w:val="20"/>
        </w:rPr>
        <w:br/>
      </w:r>
      <w:proofErr w:type="gramStart"/>
      <w:r w:rsidRPr="008C4BFE">
        <w:rPr>
          <w:rFonts w:ascii="Times" w:hAnsi="Times" w:cs="Times New Roman"/>
          <w:sz w:val="20"/>
          <w:szCs w:val="20"/>
        </w:rPr>
        <w:t>Una forma eucaristica dell'esistenza cristiana, l'appartenenza ecclesiale [76]</w:t>
      </w:r>
      <w:proofErr w:type="gramEnd"/>
      <w:r w:rsidRPr="008C4BFE">
        <w:rPr>
          <w:rFonts w:ascii="Times" w:hAnsi="Times" w:cs="Times New Roman"/>
          <w:sz w:val="20"/>
          <w:szCs w:val="20"/>
        </w:rPr>
        <w:br/>
        <w:t>Spiritualità e cultura eucaristica [77]</w:t>
      </w:r>
      <w:r w:rsidRPr="008C4BFE">
        <w:rPr>
          <w:rFonts w:ascii="Times" w:hAnsi="Times" w:cs="Times New Roman"/>
          <w:sz w:val="20"/>
          <w:szCs w:val="20"/>
        </w:rPr>
        <w:br/>
        <w:t xml:space="preserve">Eucaristia ed evangelizzazione delle culture [78] </w:t>
      </w:r>
      <w:r w:rsidRPr="008C4BFE">
        <w:rPr>
          <w:rFonts w:ascii="Times" w:hAnsi="Times" w:cs="Times New Roman"/>
          <w:sz w:val="20"/>
          <w:szCs w:val="20"/>
        </w:rPr>
        <w:br/>
        <w:t>Eucaristia e fedeli laici [79]</w:t>
      </w:r>
      <w:r w:rsidRPr="008C4BFE">
        <w:rPr>
          <w:rFonts w:ascii="Times" w:hAnsi="Times" w:cs="Times New Roman"/>
          <w:sz w:val="20"/>
          <w:szCs w:val="20"/>
        </w:rPr>
        <w:br/>
        <w:t xml:space="preserve">Eucaristia e spiritualità sacerdotale [80] </w:t>
      </w:r>
      <w:r w:rsidRPr="008C4BFE">
        <w:rPr>
          <w:rFonts w:ascii="Times" w:hAnsi="Times" w:cs="Times New Roman"/>
          <w:sz w:val="20"/>
          <w:szCs w:val="20"/>
        </w:rPr>
        <w:br/>
        <w:t>Eucaristia e vita consacrata [81]</w:t>
      </w:r>
      <w:r w:rsidRPr="008C4BFE">
        <w:rPr>
          <w:rFonts w:ascii="Times" w:hAnsi="Times" w:cs="Times New Roman"/>
          <w:sz w:val="20"/>
          <w:szCs w:val="20"/>
        </w:rPr>
        <w:br/>
        <w:t xml:space="preserve">Eucaristia e trasformazione morale [82] </w:t>
      </w:r>
      <w:r w:rsidRPr="008C4BFE">
        <w:rPr>
          <w:rFonts w:ascii="Times" w:hAnsi="Times" w:cs="Times New Roman"/>
          <w:sz w:val="20"/>
          <w:szCs w:val="20"/>
        </w:rPr>
        <w:br/>
        <w:t xml:space="preserve">Coerenza eucaristica [83] </w:t>
      </w:r>
    </w:p>
    <w:p w:rsidR="008C4BFE" w:rsidRPr="008C4BFE" w:rsidRDefault="008C4BFE" w:rsidP="008C4BFE">
      <w:pPr>
        <w:spacing w:before="100" w:beforeAutospacing="1" w:after="100" w:afterAutospacing="1"/>
        <w:rPr>
          <w:rFonts w:ascii="Times" w:hAnsi="Times" w:cs="Times New Roman"/>
          <w:sz w:val="20"/>
          <w:szCs w:val="20"/>
        </w:rPr>
      </w:pPr>
      <w:hyperlink r:id="rId23" w:anchor="Eucaristia,_mistero_da_annunciare" w:history="1">
        <w:r w:rsidRPr="008C4BFE">
          <w:rPr>
            <w:rFonts w:ascii="Times" w:hAnsi="Times" w:cs="Times New Roman"/>
            <w:b/>
            <w:bCs/>
            <w:color w:val="0000FF"/>
            <w:sz w:val="20"/>
            <w:szCs w:val="20"/>
            <w:u w:val="single"/>
          </w:rPr>
          <w:t>Eucaristia, mistero da annunciare</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Eucaristia e missione [84]</w:t>
      </w:r>
      <w:r w:rsidRPr="008C4BFE">
        <w:rPr>
          <w:rFonts w:ascii="Times" w:hAnsi="Times" w:cs="Times New Roman"/>
          <w:sz w:val="20"/>
          <w:szCs w:val="20"/>
        </w:rPr>
        <w:br/>
        <w:t>Eucaristia e testimonianza [85]</w:t>
      </w:r>
      <w:r w:rsidRPr="008C4BFE">
        <w:rPr>
          <w:rFonts w:ascii="Times" w:hAnsi="Times" w:cs="Times New Roman"/>
          <w:sz w:val="20"/>
          <w:szCs w:val="20"/>
        </w:rPr>
        <w:br/>
        <w:t xml:space="preserve">Cristo Gesù, unico Salvatore [86] </w:t>
      </w:r>
      <w:r w:rsidRPr="008C4BFE">
        <w:rPr>
          <w:rFonts w:ascii="Times" w:hAnsi="Times" w:cs="Times New Roman"/>
          <w:sz w:val="20"/>
          <w:szCs w:val="20"/>
        </w:rPr>
        <w:br/>
        <w:t>Libertà di culto [87]</w:t>
      </w:r>
    </w:p>
    <w:p w:rsidR="008C4BFE" w:rsidRPr="008C4BFE" w:rsidRDefault="008C4BFE" w:rsidP="008C4BFE">
      <w:pPr>
        <w:spacing w:before="100" w:beforeAutospacing="1" w:after="100" w:afterAutospacing="1"/>
        <w:rPr>
          <w:rFonts w:ascii="Times" w:hAnsi="Times" w:cs="Times New Roman"/>
          <w:sz w:val="20"/>
          <w:szCs w:val="20"/>
        </w:rPr>
      </w:pPr>
      <w:hyperlink r:id="rId24" w:anchor="Eucaristia,_mistero_da_offrire_al_mondo" w:history="1">
        <w:r w:rsidRPr="008C4BFE">
          <w:rPr>
            <w:rFonts w:ascii="Times" w:hAnsi="Times" w:cs="Times New Roman"/>
            <w:b/>
            <w:bCs/>
            <w:color w:val="0000FF"/>
            <w:sz w:val="20"/>
            <w:szCs w:val="20"/>
            <w:u w:val="single"/>
          </w:rPr>
          <w:t>Eucaristia, mistero da offrire al mondo</w:t>
        </w:r>
      </w:hyperlink>
      <w:r w:rsidRPr="008C4BFE">
        <w:rPr>
          <w:rFonts w:ascii="Times" w:hAnsi="Times" w:cs="Times New Roman"/>
          <w:b/>
          <w:bCs/>
          <w:sz w:val="20"/>
          <w:szCs w:val="20"/>
        </w:rPr>
        <w:t xml:space="preserve"> </w:t>
      </w:r>
    </w:p>
    <w:p w:rsidR="008C4BFE" w:rsidRPr="008C4BFE" w:rsidRDefault="008C4BFE" w:rsidP="008C4BFE">
      <w:pPr>
        <w:spacing w:beforeAutospacing="1" w:afterAutospacing="1"/>
        <w:rPr>
          <w:rFonts w:ascii="Times" w:hAnsi="Times" w:cs="Times New Roman"/>
          <w:sz w:val="20"/>
          <w:szCs w:val="20"/>
        </w:rPr>
      </w:pPr>
      <w:r w:rsidRPr="008C4BFE">
        <w:rPr>
          <w:rFonts w:ascii="Times" w:hAnsi="Times" w:cs="Times New Roman"/>
          <w:sz w:val="20"/>
          <w:szCs w:val="20"/>
        </w:rPr>
        <w:t>Eucaristia, pane spezzato per la vita del mondo [88</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 </w:t>
      </w:r>
      <w:r w:rsidRPr="008C4BFE">
        <w:rPr>
          <w:rFonts w:ascii="Times" w:hAnsi="Times" w:cs="Times New Roman"/>
          <w:sz w:val="20"/>
          <w:szCs w:val="20"/>
        </w:rPr>
        <w:br/>
        <w:t xml:space="preserve">Le implicazioni sociali del Mistero eucaristico [89] </w:t>
      </w:r>
      <w:r w:rsidRPr="008C4BFE">
        <w:rPr>
          <w:rFonts w:ascii="Times" w:hAnsi="Times" w:cs="Times New Roman"/>
          <w:sz w:val="20"/>
          <w:szCs w:val="20"/>
        </w:rPr>
        <w:br/>
      </w:r>
      <w:proofErr w:type="gramStart"/>
      <w:r w:rsidRPr="008C4BFE">
        <w:rPr>
          <w:rFonts w:ascii="Times" w:hAnsi="Times" w:cs="Times New Roman"/>
          <w:sz w:val="20"/>
          <w:szCs w:val="20"/>
        </w:rPr>
        <w:t>Il cibo della verità e l'indigenza dell'uomo [90]</w:t>
      </w:r>
      <w:proofErr w:type="gramEnd"/>
      <w:r w:rsidRPr="008C4BFE">
        <w:rPr>
          <w:rFonts w:ascii="Times" w:hAnsi="Times" w:cs="Times New Roman"/>
          <w:sz w:val="20"/>
          <w:szCs w:val="20"/>
        </w:rPr>
        <w:br/>
        <w:t>La dottrina sociale della Chiesa [91]</w:t>
      </w:r>
      <w:r w:rsidRPr="008C4BFE">
        <w:rPr>
          <w:rFonts w:ascii="Times" w:hAnsi="Times" w:cs="Times New Roman"/>
          <w:sz w:val="20"/>
          <w:szCs w:val="20"/>
        </w:rPr>
        <w:br/>
        <w:t xml:space="preserve">Santificazione del mondo e </w:t>
      </w:r>
      <w:proofErr w:type="gramStart"/>
      <w:r w:rsidRPr="008C4BFE">
        <w:rPr>
          <w:rFonts w:ascii="Times" w:hAnsi="Times" w:cs="Times New Roman"/>
          <w:sz w:val="20"/>
          <w:szCs w:val="20"/>
        </w:rPr>
        <w:t>salvaguardia</w:t>
      </w:r>
      <w:proofErr w:type="gramEnd"/>
      <w:r w:rsidRPr="008C4BFE">
        <w:rPr>
          <w:rFonts w:ascii="Times" w:hAnsi="Times" w:cs="Times New Roman"/>
          <w:sz w:val="20"/>
          <w:szCs w:val="20"/>
        </w:rPr>
        <w:t xml:space="preserve"> del creato [92] </w:t>
      </w:r>
      <w:r w:rsidRPr="008C4BFE">
        <w:rPr>
          <w:rFonts w:ascii="Times" w:hAnsi="Times" w:cs="Times New Roman"/>
          <w:sz w:val="20"/>
          <w:szCs w:val="20"/>
        </w:rPr>
        <w:br/>
        <w:t>Utilità di un Compendio eucaristico [93]</w:t>
      </w:r>
    </w:p>
    <w:p w:rsidR="008C4BFE" w:rsidRPr="008C4BFE" w:rsidRDefault="008C4BFE" w:rsidP="008C4BFE">
      <w:pPr>
        <w:spacing w:before="100" w:beforeAutospacing="1" w:after="100" w:afterAutospacing="1"/>
        <w:rPr>
          <w:rFonts w:ascii="Times" w:hAnsi="Times" w:cs="Times New Roman"/>
          <w:sz w:val="20"/>
          <w:szCs w:val="20"/>
        </w:rPr>
      </w:pPr>
      <w:hyperlink r:id="rId25" w:anchor="CONCLUSIONE" w:history="1">
        <w:r w:rsidRPr="008C4BFE">
          <w:rPr>
            <w:rFonts w:ascii="Times" w:hAnsi="Times" w:cs="Times New Roman"/>
            <w:b/>
            <w:bCs/>
            <w:color w:val="0000FF"/>
            <w:sz w:val="20"/>
            <w:szCs w:val="20"/>
            <w:u w:val="single"/>
          </w:rPr>
          <w:t>Conclusione</w:t>
        </w:r>
      </w:hyperlink>
      <w:r w:rsidRPr="008C4BFE">
        <w:rPr>
          <w:rFonts w:ascii="Times" w:hAnsi="Times" w:cs="Times New Roman"/>
          <w:sz w:val="20"/>
          <w:szCs w:val="20"/>
        </w:rPr>
        <w:t xml:space="preserve"> [94] </w:t>
      </w:r>
    </w:p>
    <w:p w:rsidR="008C4BFE" w:rsidRPr="008C4BFE" w:rsidRDefault="008C4BFE" w:rsidP="008C4BFE">
      <w:pPr>
        <w:rPr>
          <w:rFonts w:ascii="Times" w:eastAsia="Times New Roman" w:hAnsi="Times" w:cs="Times New Roman"/>
          <w:sz w:val="20"/>
          <w:szCs w:val="20"/>
        </w:rPr>
      </w:pPr>
      <w:r w:rsidRPr="008C4BFE">
        <w:rPr>
          <w:rFonts w:ascii="Times" w:eastAsia="Times New Roman" w:hAnsi="Times" w:cs="Times New Roman"/>
          <w:sz w:val="20"/>
          <w:szCs w:val="20"/>
        </w:rPr>
        <w:pict>
          <v:rect id="_x0000_i1025" style="width:0;height:1.5pt" o:hralign="center" o:hrstd="t" o:hr="t" fillcolor="#aaa" stroked="f"/>
        </w:pict>
      </w:r>
    </w:p>
    <w:p w:rsidR="008C4BFE" w:rsidRPr="008C4BFE" w:rsidRDefault="008C4BFE" w:rsidP="008C4BFE">
      <w:pPr>
        <w:spacing w:before="100" w:beforeAutospacing="1" w:after="100" w:afterAutospacing="1"/>
        <w:jc w:val="center"/>
        <w:rPr>
          <w:rFonts w:ascii="Times" w:hAnsi="Times" w:cs="Times New Roman"/>
          <w:sz w:val="20"/>
          <w:szCs w:val="20"/>
        </w:rPr>
      </w:pPr>
      <w:bookmarkStart w:id="0" w:name="INTRODUZIONE"/>
      <w:r w:rsidRPr="008C4BFE">
        <w:rPr>
          <w:rFonts w:ascii="Times" w:hAnsi="Times" w:cs="Times New Roman"/>
          <w:b/>
          <w:bCs/>
          <w:sz w:val="20"/>
          <w:szCs w:val="20"/>
        </w:rPr>
        <w:t>INTRODUZIONE</w:t>
      </w:r>
      <w:bookmarkEnd w:id="0"/>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 Sacramento della carità (1), la Santissima Eucaristia è il dono che Gesù Cristo fa di se stesso, rivelandoci l'amore infinito di Dio per ogni uomo. In </w:t>
      </w:r>
      <w:proofErr w:type="gramStart"/>
      <w:r w:rsidRPr="008C4BFE">
        <w:rPr>
          <w:rFonts w:ascii="Times" w:hAnsi="Times" w:cs="Times New Roman"/>
          <w:sz w:val="20"/>
          <w:szCs w:val="20"/>
        </w:rPr>
        <w:t>questo mirabile Sacramento</w:t>
      </w:r>
      <w:proofErr w:type="gramEnd"/>
      <w:r w:rsidRPr="008C4BFE">
        <w:rPr>
          <w:rFonts w:ascii="Times" w:hAnsi="Times" w:cs="Times New Roman"/>
          <w:sz w:val="20"/>
          <w:szCs w:val="20"/>
        </w:rPr>
        <w:t xml:space="preserve"> si manifesta l'amore « più grande », quello che spinge a « dare la vita per i propri amici » (</w:t>
      </w:r>
      <w:r w:rsidRPr="008C4BFE">
        <w:rPr>
          <w:rFonts w:ascii="Times" w:hAnsi="Times" w:cs="Times New Roman"/>
          <w:i/>
          <w:iCs/>
          <w:sz w:val="20"/>
          <w:szCs w:val="20"/>
        </w:rPr>
        <w:t>Gv</w:t>
      </w:r>
      <w:r w:rsidRPr="008C4BFE">
        <w:rPr>
          <w:rFonts w:ascii="Times" w:hAnsi="Times" w:cs="Times New Roman"/>
          <w:sz w:val="20"/>
          <w:szCs w:val="20"/>
        </w:rPr>
        <w:t xml:space="preserve"> 15,13). Gesù, infatti,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li amò fino alla fine » (</w:t>
      </w:r>
      <w:r w:rsidRPr="008C4BFE">
        <w:rPr>
          <w:rFonts w:ascii="Times" w:hAnsi="Times" w:cs="Times New Roman"/>
          <w:i/>
          <w:iCs/>
          <w:sz w:val="20"/>
          <w:szCs w:val="20"/>
        </w:rPr>
        <w:t>Gv</w:t>
      </w:r>
      <w:r w:rsidRPr="008C4BFE">
        <w:rPr>
          <w:rFonts w:ascii="Times" w:hAnsi="Times" w:cs="Times New Roman"/>
          <w:sz w:val="20"/>
          <w:szCs w:val="20"/>
        </w:rPr>
        <w:t xml:space="preserve"> 13,1). Con questa espressione, l'Evangelista introduce il gesto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 xml:space="preserve">infinita umiltà da Lui compiuto: prima di morire sulla croce per noi, messosi un asciugatoio attorno ai fianchi, Egli lava i piedi ai suoi discepoli. Allo stesso modo, Gesù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eucaristico continua ad amarci « fino alla fine », fino al dono del suo corpo e del suo sangue. Quale stupore deve aver preso il cuore degli Apostoli di fronte ai gesti e alle parole del Signore durante quella Cena! Quale meraviglia deve suscitare anche nel nostro cuore il Mistero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cibo della verità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dell'altare, il Signore viene incontro all'uomo, creato ad immagine e somiglianza di Dio (cfr </w:t>
      </w:r>
      <w:r w:rsidRPr="008C4BFE">
        <w:rPr>
          <w:rFonts w:ascii="Times" w:hAnsi="Times" w:cs="Times New Roman"/>
          <w:i/>
          <w:iCs/>
          <w:sz w:val="20"/>
          <w:szCs w:val="20"/>
        </w:rPr>
        <w:t>Gn</w:t>
      </w:r>
      <w:r w:rsidRPr="008C4BFE">
        <w:rPr>
          <w:rFonts w:ascii="Times" w:hAnsi="Times" w:cs="Times New Roman"/>
          <w:sz w:val="20"/>
          <w:szCs w:val="20"/>
        </w:rPr>
        <w:t xml:space="preserve"> 1,27), facendosi suo compagno di viaggio. In </w:t>
      </w:r>
      <w:proofErr w:type="gramStart"/>
      <w:r w:rsidRPr="008C4BFE">
        <w:rPr>
          <w:rFonts w:ascii="Times" w:hAnsi="Times" w:cs="Times New Roman"/>
          <w:sz w:val="20"/>
          <w:szCs w:val="20"/>
        </w:rPr>
        <w:t>questo Sacramento</w:t>
      </w:r>
      <w:proofErr w:type="gramEnd"/>
      <w:r w:rsidRPr="008C4BFE">
        <w:rPr>
          <w:rFonts w:ascii="Times" w:hAnsi="Times" w:cs="Times New Roman"/>
          <w:sz w:val="20"/>
          <w:szCs w:val="20"/>
        </w:rPr>
        <w:t xml:space="preserve">, infatti, il Signore si fa cibo per l'uomo affamato di verità e di libertà. Poiché solo la verità può renderci liberi davvero (cfr </w:t>
      </w:r>
      <w:r w:rsidRPr="008C4BFE">
        <w:rPr>
          <w:rFonts w:ascii="Times" w:hAnsi="Times" w:cs="Times New Roman"/>
          <w:i/>
          <w:iCs/>
          <w:sz w:val="20"/>
          <w:szCs w:val="20"/>
        </w:rPr>
        <w:t>Gv</w:t>
      </w:r>
      <w:r w:rsidRPr="008C4BFE">
        <w:rPr>
          <w:rFonts w:ascii="Times" w:hAnsi="Times" w:cs="Times New Roman"/>
          <w:sz w:val="20"/>
          <w:szCs w:val="20"/>
        </w:rPr>
        <w:t xml:space="preserve"> 8,36), Cristo si fa per noi cibo di Verità. Con acuta conoscenza della realtà umana, sant'Agostino ha </w:t>
      </w:r>
      <w:proofErr w:type="gramStart"/>
      <w:r w:rsidRPr="008C4BFE">
        <w:rPr>
          <w:rFonts w:ascii="Times" w:hAnsi="Times" w:cs="Times New Roman"/>
          <w:sz w:val="20"/>
          <w:szCs w:val="20"/>
        </w:rPr>
        <w:t>messo in evidenza</w:t>
      </w:r>
      <w:proofErr w:type="gramEnd"/>
      <w:r w:rsidRPr="008C4BFE">
        <w:rPr>
          <w:rFonts w:ascii="Times" w:hAnsi="Times" w:cs="Times New Roman"/>
          <w:sz w:val="20"/>
          <w:szCs w:val="20"/>
        </w:rPr>
        <w:t xml:space="preserve"> come l'uomo si muova spontaneamente, e non per costrizione, quando si trova in relazione con ciò che lo attrae e suscita in lui desiderio. Domandandosi, allora, che cosa possa ultimamente muovere l'uomo nell'intimo, il </w:t>
      </w:r>
      <w:proofErr w:type="gramStart"/>
      <w:r w:rsidRPr="008C4BFE">
        <w:rPr>
          <w:rFonts w:ascii="Times" w:hAnsi="Times" w:cs="Times New Roman"/>
          <w:sz w:val="20"/>
          <w:szCs w:val="20"/>
        </w:rPr>
        <w:t>santo</w:t>
      </w:r>
      <w:proofErr w:type="gramEnd"/>
      <w:r w:rsidRPr="008C4BFE">
        <w:rPr>
          <w:rFonts w:ascii="Times" w:hAnsi="Times" w:cs="Times New Roman"/>
          <w:sz w:val="20"/>
          <w:szCs w:val="20"/>
        </w:rPr>
        <w:t xml:space="preserve"> Vescovo esclama: « Che cosa desidera l'anima più ardentemente della verità? » (2). </w:t>
      </w:r>
      <w:proofErr w:type="gramStart"/>
      <w:r w:rsidRPr="008C4BFE">
        <w:rPr>
          <w:rFonts w:ascii="Times" w:hAnsi="Times" w:cs="Times New Roman"/>
          <w:sz w:val="20"/>
          <w:szCs w:val="20"/>
        </w:rPr>
        <w:t>Ogni uomo, infatti, porta in sé l'insopprimibile desiderio della verità, ultima e definitiva</w:t>
      </w:r>
      <w:proofErr w:type="gramEnd"/>
      <w:r w:rsidRPr="008C4BFE">
        <w:rPr>
          <w:rFonts w:ascii="Times" w:hAnsi="Times" w:cs="Times New Roman"/>
          <w:sz w:val="20"/>
          <w:szCs w:val="20"/>
        </w:rPr>
        <w:t xml:space="preserve">. Per questo, il </w:t>
      </w:r>
      <w:proofErr w:type="gramStart"/>
      <w:r w:rsidRPr="008C4BFE">
        <w:rPr>
          <w:rFonts w:ascii="Times" w:hAnsi="Times" w:cs="Times New Roman"/>
          <w:sz w:val="20"/>
          <w:szCs w:val="20"/>
        </w:rPr>
        <w:t>Signore</w:t>
      </w:r>
      <w:proofErr w:type="gramEnd"/>
      <w:r w:rsidRPr="008C4BFE">
        <w:rPr>
          <w:rFonts w:ascii="Times" w:hAnsi="Times" w:cs="Times New Roman"/>
          <w:sz w:val="20"/>
          <w:szCs w:val="20"/>
        </w:rPr>
        <w:t xml:space="preserve"> Gesù, « via, verità e vita » (</w:t>
      </w:r>
      <w:r w:rsidRPr="008C4BFE">
        <w:rPr>
          <w:rFonts w:ascii="Times" w:hAnsi="Times" w:cs="Times New Roman"/>
          <w:i/>
          <w:iCs/>
          <w:sz w:val="20"/>
          <w:szCs w:val="20"/>
        </w:rPr>
        <w:t>Gv</w:t>
      </w:r>
      <w:r w:rsidRPr="008C4BFE">
        <w:rPr>
          <w:rFonts w:ascii="Times" w:hAnsi="Times" w:cs="Times New Roman"/>
          <w:sz w:val="20"/>
          <w:szCs w:val="20"/>
        </w:rPr>
        <w:t xml:space="preserve"> 14,6), si rivolge al cuore anelante dell'uomo, che si sente pellegrino e assetato, al cuore che sospira verso la fonte della vita, al cuore mendicante della Verità. Gesù Cristo, infatti, è la Verità fatta Persona, che attira a sé il mondo.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Gesù è la stella polare della libertà umana: senza di Lui essa perde il suo orientamento, poiché senza la conoscenza della verità la libertà si snatura, si isola e si riduce a sterile arbitrio. Con Lui, la libertà si ritrova » (3). Nel sacramento dell'Eucaristia Gesù ci mostra in particolare la </w:t>
      </w:r>
      <w:r w:rsidRPr="008C4BFE">
        <w:rPr>
          <w:rFonts w:ascii="Times" w:hAnsi="Times" w:cs="Times New Roman"/>
          <w:i/>
          <w:iCs/>
          <w:sz w:val="20"/>
          <w:szCs w:val="20"/>
        </w:rPr>
        <w:t>verità dell'amore</w:t>
      </w:r>
      <w:r w:rsidRPr="008C4BFE">
        <w:rPr>
          <w:rFonts w:ascii="Times" w:hAnsi="Times" w:cs="Times New Roman"/>
          <w:sz w:val="20"/>
          <w:szCs w:val="20"/>
        </w:rPr>
        <w:t>, che è la stessa essenza di Dio. È questa verità evangelica che interessa ogni uomo e tutto l'</w:t>
      </w:r>
      <w:proofErr w:type="gramStart"/>
      <w:r w:rsidRPr="008C4BFE">
        <w:rPr>
          <w:rFonts w:ascii="Times" w:hAnsi="Times" w:cs="Times New Roman"/>
          <w:sz w:val="20"/>
          <w:szCs w:val="20"/>
        </w:rPr>
        <w:t>uomo</w:t>
      </w:r>
      <w:proofErr w:type="gramEnd"/>
      <w:r w:rsidRPr="008C4BFE">
        <w:rPr>
          <w:rFonts w:ascii="Times" w:hAnsi="Times" w:cs="Times New Roman"/>
          <w:sz w:val="20"/>
          <w:szCs w:val="20"/>
        </w:rPr>
        <w:t xml:space="preserve">. Per questo la Chiesa, che trova nell'Eucaristia il suo centro vitale,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 xml:space="preserve">impegna costantemente ad annunciare a tutti, </w:t>
      </w:r>
      <w:r w:rsidRPr="008C4BFE">
        <w:rPr>
          <w:rFonts w:ascii="Times" w:hAnsi="Times" w:cs="Times New Roman"/>
          <w:i/>
          <w:iCs/>
          <w:sz w:val="20"/>
          <w:szCs w:val="20"/>
        </w:rPr>
        <w:t>opportune importune</w:t>
      </w:r>
      <w:r w:rsidRPr="008C4BFE">
        <w:rPr>
          <w:rFonts w:ascii="Times" w:hAnsi="Times" w:cs="Times New Roman"/>
          <w:sz w:val="20"/>
          <w:szCs w:val="20"/>
        </w:rPr>
        <w:t xml:space="preserve"> (cfr 2 </w:t>
      </w:r>
      <w:r w:rsidRPr="008C4BFE">
        <w:rPr>
          <w:rFonts w:ascii="Times" w:hAnsi="Times" w:cs="Times New Roman"/>
          <w:i/>
          <w:iCs/>
          <w:sz w:val="20"/>
          <w:szCs w:val="20"/>
        </w:rPr>
        <w:t>Tm</w:t>
      </w:r>
      <w:r w:rsidRPr="008C4BFE">
        <w:rPr>
          <w:rFonts w:ascii="Times" w:hAnsi="Times" w:cs="Times New Roman"/>
          <w:sz w:val="20"/>
          <w:szCs w:val="20"/>
        </w:rPr>
        <w:t xml:space="preserve"> 4,2), che Dio è amore (4). Proprio perché Cristo si è fatto per </w:t>
      </w:r>
      <w:proofErr w:type="gramStart"/>
      <w:r w:rsidRPr="008C4BFE">
        <w:rPr>
          <w:rFonts w:ascii="Times" w:hAnsi="Times" w:cs="Times New Roman"/>
          <w:sz w:val="20"/>
          <w:szCs w:val="20"/>
        </w:rPr>
        <w:t>noi</w:t>
      </w:r>
      <w:proofErr w:type="gramEnd"/>
      <w:r w:rsidRPr="008C4BFE">
        <w:rPr>
          <w:rFonts w:ascii="Times" w:hAnsi="Times" w:cs="Times New Roman"/>
          <w:sz w:val="20"/>
          <w:szCs w:val="20"/>
        </w:rPr>
        <w:t xml:space="preserve"> cibo di Verità, la Chiesa si rivolge all'uomo, invitandolo ad accogliere liberamente il dono di Dio.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Lo sviluppo del rito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 Guardando alla storia bimillenaria della Chiesa di Dio, guidata dalla sapiente azione dello Spirito Santo, ammiriamo, pieni di gratitudine, lo sviluppo, ordinato nel tempo, delle forme rituali in cui facciamo memoria dell'evento della nostra salvezza. Dalle molteplici forme dei primi secoli, che ancora splendono nei riti delle antiche Chiese di Oriente, fino alla diffusione del rito romano; dalle chiare indicazioni del Concilio di Trento e del Messale di san Pio V fino al rinnovamento liturgico voluto dal Concilio Vaticano II: in ogni tappa della storia della Chiesa la Celebrazione eucaristica, quale fonte e culmine della sua vita e missione, risplende nel rito liturgico in tutta la sua multiforme ricchezza. La </w:t>
      </w:r>
      <w:hyperlink r:id="rId26" w:anchor="XI%20Assemblea%20Generale%20Ordinaria%20del%20Sinodo%20dei%20Vescovi" w:history="1">
        <w:r w:rsidRPr="008C4BFE">
          <w:rPr>
            <w:rFonts w:ascii="Times" w:hAnsi="Times" w:cs="Times New Roman"/>
            <w:color w:val="0000FF"/>
            <w:sz w:val="20"/>
            <w:szCs w:val="20"/>
            <w:u w:val="single"/>
          </w:rPr>
          <w:t>XI Assemblea Generale Ordinaria del Sinodo dei Vescovi</w:t>
        </w:r>
      </w:hyperlink>
      <w:r w:rsidRPr="008C4BFE">
        <w:rPr>
          <w:rFonts w:ascii="Times" w:hAnsi="Times" w:cs="Times New Roman"/>
          <w:sz w:val="20"/>
          <w:szCs w:val="20"/>
        </w:rPr>
        <w:t xml:space="preserve">, svoltasi dal 2 al 23 ottobre 2005 in Vaticano, ha espresso nei confronti di questa storia un profondo ringraziamento a Dio, riconoscendo operante in essa la guida dello Spirito Santo. In particolare, i Padri sinodali hanno </w:t>
      </w:r>
      <w:proofErr w:type="gramStart"/>
      <w:r w:rsidRPr="008C4BFE">
        <w:rPr>
          <w:rFonts w:ascii="Times" w:hAnsi="Times" w:cs="Times New Roman"/>
          <w:sz w:val="20"/>
          <w:szCs w:val="20"/>
        </w:rPr>
        <w:t>constatato</w:t>
      </w:r>
      <w:proofErr w:type="gramEnd"/>
      <w:r w:rsidRPr="008C4BFE">
        <w:rPr>
          <w:rFonts w:ascii="Times" w:hAnsi="Times" w:cs="Times New Roman"/>
          <w:sz w:val="20"/>
          <w:szCs w:val="20"/>
        </w:rPr>
        <w:t xml:space="preserve"> e ribadito il benefico influsso che la riforma liturgica attuata a partire dal Concilio ecumenico Vaticano II ha avuto per la vita della Chiesa (5). Il Sinodo dei Vescovi ha avuto la possibilità di valutare la sua ricezione dopo l'Assise conciliare. Moltissimi sono stati gli apprezzamenti. Le difficoltà ed anche taluni abusi rilevati, è stato affermato, non possono oscurare la bontà e la validità del rinnovamento liturgico, che contiene ancora ricchezze non pienamente esplorate. Si tratta in concreto di leggere i cambiamenti voluti dal Concilio all'interno dell'unità che caratterizza lo sviluppo storico del rito stesso, senza introdurre artificiose rotture (6).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Sinodo dei Vescovi e l'Anno dell'Eucaristia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 È necessario inoltre </w:t>
      </w:r>
      <w:proofErr w:type="gramStart"/>
      <w:r w:rsidRPr="008C4BFE">
        <w:rPr>
          <w:rFonts w:ascii="Times" w:hAnsi="Times" w:cs="Times New Roman"/>
          <w:sz w:val="20"/>
          <w:szCs w:val="20"/>
        </w:rPr>
        <w:t>sottolineare</w:t>
      </w:r>
      <w:proofErr w:type="gramEnd"/>
      <w:r w:rsidRPr="008C4BFE">
        <w:rPr>
          <w:rFonts w:ascii="Times" w:hAnsi="Times" w:cs="Times New Roman"/>
          <w:sz w:val="20"/>
          <w:szCs w:val="20"/>
        </w:rPr>
        <w:t xml:space="preserve"> il rapporto del recente Sinodo dei Vescovi sull'Eucaristia con quanto è accaduto negli ultimi anni nella vita della Chiesa. Innanzitutto, dobbiamo ricollegarci idealmente al Grande Giubileo del 2000, con il quale il mio amato Predecessore, il servo di Dio Giovanni Paolo II, ha introdotto la Chiesa nel terzo millennio cristiano. L'Anno Giubilare è stato indubbiamente caratterizzato in senso </w:t>
      </w:r>
      <w:proofErr w:type="gramStart"/>
      <w:r w:rsidRPr="008C4BFE">
        <w:rPr>
          <w:rFonts w:ascii="Times" w:hAnsi="Times" w:cs="Times New Roman"/>
          <w:sz w:val="20"/>
          <w:szCs w:val="20"/>
        </w:rPr>
        <w:t>fortemente</w:t>
      </w:r>
      <w:proofErr w:type="gramEnd"/>
      <w:r w:rsidRPr="008C4BFE">
        <w:rPr>
          <w:rFonts w:ascii="Times" w:hAnsi="Times" w:cs="Times New Roman"/>
          <w:sz w:val="20"/>
          <w:szCs w:val="20"/>
        </w:rPr>
        <w:t xml:space="preserve"> eucaristico. Non si può poi dimenticare che il Sinodo dei Vescovi è stato preceduto, ed in un certo senso anche preparato, dall'</w:t>
      </w:r>
      <w:hyperlink r:id="rId27" w:history="1">
        <w:r w:rsidRPr="008C4BFE">
          <w:rPr>
            <w:rFonts w:ascii="Times" w:hAnsi="Times" w:cs="Times New Roman"/>
            <w:color w:val="0000FF"/>
            <w:sz w:val="20"/>
            <w:szCs w:val="20"/>
            <w:u w:val="single"/>
          </w:rPr>
          <w:t>Anno dell'Eucaristia</w:t>
        </w:r>
      </w:hyperlink>
      <w:r w:rsidRPr="008C4BFE">
        <w:rPr>
          <w:rFonts w:ascii="Times" w:hAnsi="Times" w:cs="Times New Roman"/>
          <w:sz w:val="20"/>
          <w:szCs w:val="20"/>
        </w:rPr>
        <w:t xml:space="preserve">, voluto con grande lungimiranza da Giovanni Paolo II per tutta la Chiesa. Tale periodo, iniziato con il </w:t>
      </w:r>
      <w:hyperlink r:id="rId28" w:anchor="48%C2%B0%20Congresso%20Eucaristico%20Internazionale%20di%20Guadalajara%20%28Messico%29" w:history="1">
        <w:r w:rsidRPr="008C4BFE">
          <w:rPr>
            <w:rFonts w:ascii="Times" w:hAnsi="Times" w:cs="Times New Roman"/>
            <w:color w:val="0000FF"/>
            <w:sz w:val="20"/>
            <w:szCs w:val="20"/>
            <w:u w:val="single"/>
          </w:rPr>
          <w:t>Congresso Eucaristico Internazionale a Guadalajara</w:t>
        </w:r>
      </w:hyperlink>
      <w:r w:rsidRPr="008C4BFE">
        <w:rPr>
          <w:rFonts w:ascii="Times" w:hAnsi="Times" w:cs="Times New Roman"/>
          <w:sz w:val="20"/>
          <w:szCs w:val="20"/>
        </w:rPr>
        <w:t xml:space="preserve"> nell'ottobre 2004, si è concluso il </w:t>
      </w:r>
      <w:hyperlink r:id="rId29" w:history="1">
        <w:r w:rsidRPr="008C4BFE">
          <w:rPr>
            <w:rFonts w:ascii="Times" w:hAnsi="Times" w:cs="Times New Roman"/>
            <w:color w:val="0000FF"/>
            <w:sz w:val="20"/>
            <w:szCs w:val="20"/>
            <w:u w:val="single"/>
          </w:rPr>
          <w:t>23 Ottobre 2005</w:t>
        </w:r>
      </w:hyperlink>
      <w:r w:rsidRPr="008C4BFE">
        <w:rPr>
          <w:rFonts w:ascii="Times" w:hAnsi="Times" w:cs="Times New Roman"/>
          <w:sz w:val="20"/>
          <w:szCs w:val="20"/>
        </w:rPr>
        <w:t xml:space="preserve">, al termine della XI Assemblea Sinodale, con la canonizzazione di cinque Beati, che si sono particolarmente distinti per la pietà eucaristica: il Vescovo Józef Bilczewski, i presbiteri Gaetano Catanoso, Zygmunt Gorazdowski e Alberto Hurtado Cruchaga, e il religioso cappuccino Felice da Nicosia. Grazie agli insegnamenti proposti da Giovanni Paolo II nella Lettera apostolica </w:t>
      </w:r>
      <w:hyperlink r:id="rId30" w:history="1">
        <w:r w:rsidRPr="008C4BFE">
          <w:rPr>
            <w:rFonts w:ascii="Times" w:hAnsi="Times" w:cs="Times New Roman"/>
            <w:i/>
            <w:iCs/>
            <w:color w:val="0000FF"/>
            <w:sz w:val="20"/>
            <w:szCs w:val="20"/>
            <w:u w:val="single"/>
          </w:rPr>
          <w:t>Mane nobiscum Domine</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(7) e ai preziosi suggerimenti della Congregazione per il Culto Divino e la Disciplina dei Sacramenti (8), sono state numerose le iniziative che le diocesi e le diverse realtà ecclesiali hanno intrapreso per risvegliare ed accrescere nei credenti la fede eucaristica, per migliorare la cura delle celebrazioni e promuovere l'adorazione eucaristica, per incoraggiare una fattiva solidarietà che partendo dall'Eucaristia raggiungesse i bisognosi. Infine, è necessario menzionare l'importanza dell'ultima Enciclica del mio venerato Predecessore, </w:t>
      </w:r>
      <w:hyperlink r:id="rId31" w:history="1">
        <w:r w:rsidRPr="008C4BFE">
          <w:rPr>
            <w:rFonts w:ascii="Times" w:hAnsi="Times" w:cs="Times New Roman"/>
            <w:i/>
            <w:iCs/>
            <w:color w:val="0000FF"/>
            <w:sz w:val="20"/>
            <w:szCs w:val="20"/>
            <w:u w:val="single"/>
          </w:rPr>
          <w:t>Ecclesia de Eucharistia</w:t>
        </w:r>
      </w:hyperlink>
      <w:r w:rsidRPr="008C4BFE">
        <w:rPr>
          <w:rFonts w:ascii="Times" w:hAnsi="Times" w:cs="Times New Roman"/>
          <w:i/>
          <w:iCs/>
          <w:sz w:val="20"/>
          <w:szCs w:val="20"/>
        </w:rPr>
        <w:t xml:space="preserve"> </w:t>
      </w:r>
      <w:r w:rsidRPr="008C4BFE">
        <w:rPr>
          <w:rFonts w:ascii="Times" w:hAnsi="Times" w:cs="Times New Roman"/>
          <w:sz w:val="20"/>
          <w:szCs w:val="20"/>
        </w:rPr>
        <w:t>(9), con la quale egli ci ha lasciato un sicuro riferimento magisteriale sulla dottrina eucaristica e un'ultima testimonianza circa il posto centrale che questo divino Sacramento occupava nella sua esistenza.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Scopo della presente Esortazione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 Questa Esortazione apostolica postsinodale ha lo scopo di riprendere la multiforme ricchezza di riflessioni e proposte emerse nella recente </w:t>
      </w:r>
      <w:hyperlink r:id="rId32" w:anchor="XI%20Assemblea%20Generale%20Ordinaria%20del%20Sinodo%20dei%20Vescovi" w:history="1">
        <w:r w:rsidRPr="008C4BFE">
          <w:rPr>
            <w:rFonts w:ascii="Times" w:hAnsi="Times" w:cs="Times New Roman"/>
            <w:color w:val="0000FF"/>
            <w:sz w:val="20"/>
            <w:szCs w:val="20"/>
            <w:u w:val="single"/>
          </w:rPr>
          <w:t>Assemblea Generale Ordinaria del Sinodo dei Vescovi</w:t>
        </w:r>
      </w:hyperlink>
      <w:r w:rsidRPr="008C4BFE">
        <w:rPr>
          <w:rFonts w:ascii="Times" w:hAnsi="Times" w:cs="Times New Roman"/>
          <w:sz w:val="20"/>
          <w:szCs w:val="20"/>
        </w:rPr>
        <w:t>, – a partire dai</w:t>
      </w:r>
      <w:r w:rsidRPr="008C4BFE">
        <w:rPr>
          <w:rFonts w:ascii="Times" w:hAnsi="Times" w:cs="Times New Roman"/>
          <w:i/>
          <w:iCs/>
          <w:sz w:val="20"/>
          <w:szCs w:val="20"/>
        </w:rPr>
        <w:t xml:space="preserve"> </w:t>
      </w:r>
      <w:hyperlink r:id="rId33" w:history="1">
        <w:r w:rsidRPr="008C4BFE">
          <w:rPr>
            <w:rFonts w:ascii="Times" w:hAnsi="Times" w:cs="Times New Roman"/>
            <w:i/>
            <w:iCs/>
            <w:color w:val="0000FF"/>
            <w:sz w:val="20"/>
            <w:szCs w:val="20"/>
            <w:u w:val="single"/>
          </w:rPr>
          <w:t>Lineamenta</w:t>
        </w:r>
      </w:hyperlink>
      <w:r w:rsidRPr="008C4BFE">
        <w:rPr>
          <w:rFonts w:ascii="Times" w:hAnsi="Times" w:cs="Times New Roman"/>
          <w:sz w:val="20"/>
          <w:szCs w:val="20"/>
        </w:rPr>
        <w:t xml:space="preserve"> fino alle</w:t>
      </w:r>
      <w:r w:rsidRPr="008C4BFE">
        <w:rPr>
          <w:rFonts w:ascii="Times" w:hAnsi="Times" w:cs="Times New Roman"/>
          <w:i/>
          <w:iCs/>
          <w:sz w:val="20"/>
          <w:szCs w:val="20"/>
        </w:rPr>
        <w:t xml:space="preserve"> Propositiones</w:t>
      </w:r>
      <w:r w:rsidRPr="008C4BFE">
        <w:rPr>
          <w:rFonts w:ascii="Times" w:hAnsi="Times" w:cs="Times New Roman"/>
          <w:sz w:val="20"/>
          <w:szCs w:val="20"/>
        </w:rPr>
        <w:t>, passando attraverso l'</w:t>
      </w:r>
      <w:hyperlink r:id="rId34" w:history="1">
        <w:r w:rsidRPr="008C4BFE">
          <w:rPr>
            <w:rFonts w:ascii="Times" w:hAnsi="Times" w:cs="Times New Roman"/>
            <w:i/>
            <w:iCs/>
            <w:color w:val="0000FF"/>
            <w:sz w:val="20"/>
            <w:szCs w:val="20"/>
            <w:u w:val="single"/>
          </w:rPr>
          <w:t>Instrumentum laboris</w:t>
        </w:r>
      </w:hyperlink>
      <w:r w:rsidRPr="008C4BFE">
        <w:rPr>
          <w:rFonts w:ascii="Times" w:hAnsi="Times" w:cs="Times New Roman"/>
          <w:sz w:val="20"/>
          <w:szCs w:val="20"/>
        </w:rPr>
        <w:t>, le</w:t>
      </w:r>
      <w:r w:rsidRPr="008C4BFE">
        <w:rPr>
          <w:rFonts w:ascii="Times" w:hAnsi="Times" w:cs="Times New Roman"/>
          <w:i/>
          <w:iCs/>
          <w:sz w:val="20"/>
          <w:szCs w:val="20"/>
        </w:rPr>
        <w:t xml:space="preserve"> Relationes ante et post disceptationem,</w:t>
      </w:r>
      <w:r w:rsidRPr="008C4BFE">
        <w:rPr>
          <w:rFonts w:ascii="Times" w:hAnsi="Times" w:cs="Times New Roman"/>
          <w:sz w:val="20"/>
          <w:szCs w:val="20"/>
        </w:rPr>
        <w:t xml:space="preserve"> gli interventi dei Padri sinodali, degli</w:t>
      </w:r>
      <w:r w:rsidRPr="008C4BFE">
        <w:rPr>
          <w:rFonts w:ascii="Times" w:hAnsi="Times" w:cs="Times New Roman"/>
          <w:i/>
          <w:iCs/>
          <w:sz w:val="20"/>
          <w:szCs w:val="20"/>
        </w:rPr>
        <w:t xml:space="preserve"> auditores</w:t>
      </w:r>
      <w:r w:rsidRPr="008C4BFE">
        <w:rPr>
          <w:rFonts w:ascii="Times" w:hAnsi="Times" w:cs="Times New Roman"/>
          <w:sz w:val="20"/>
          <w:szCs w:val="20"/>
        </w:rPr>
        <w:t xml:space="preserve"> e dei delegati fraterni –, nell'intento di esplicitare alcune fondamentali linee di impegno, volte a destare nella Chiesa nuovo impulso e fervore eucaristico. Consapevoli del vasto patrimonio dottrinale e disciplinare accumulato nel corso dei secoli intorno a </w:t>
      </w:r>
      <w:proofErr w:type="gramStart"/>
      <w:r w:rsidRPr="008C4BFE">
        <w:rPr>
          <w:rFonts w:ascii="Times" w:hAnsi="Times" w:cs="Times New Roman"/>
          <w:sz w:val="20"/>
          <w:szCs w:val="20"/>
        </w:rPr>
        <w:t>questo Sacramento</w:t>
      </w:r>
      <w:proofErr w:type="gramEnd"/>
      <w:r w:rsidRPr="008C4BFE">
        <w:rPr>
          <w:rFonts w:ascii="Times" w:hAnsi="Times" w:cs="Times New Roman"/>
          <w:sz w:val="20"/>
          <w:szCs w:val="20"/>
        </w:rPr>
        <w:t xml:space="preserve"> (10), nel presente documento desidero soprattutto raccomandare, accogliendo il voto dei Padri sinodali (11), che il popolo cristiano approfondisca la relazione tra il</w:t>
      </w:r>
      <w:r w:rsidRPr="008C4BFE">
        <w:rPr>
          <w:rFonts w:ascii="Times" w:hAnsi="Times" w:cs="Times New Roman"/>
          <w:i/>
          <w:iCs/>
          <w:sz w:val="20"/>
          <w:szCs w:val="20"/>
        </w:rPr>
        <w:t xml:space="preserve"> Mistero eucaristico</w:t>
      </w:r>
      <w:r w:rsidRPr="008C4BFE">
        <w:rPr>
          <w:rFonts w:ascii="Times" w:hAnsi="Times" w:cs="Times New Roman"/>
          <w:sz w:val="20"/>
          <w:szCs w:val="20"/>
        </w:rPr>
        <w:t>, l'</w:t>
      </w:r>
      <w:r w:rsidRPr="008C4BFE">
        <w:rPr>
          <w:rFonts w:ascii="Times" w:hAnsi="Times" w:cs="Times New Roman"/>
          <w:i/>
          <w:iCs/>
          <w:sz w:val="20"/>
          <w:szCs w:val="20"/>
        </w:rPr>
        <w:t xml:space="preserve">azione liturgica </w:t>
      </w:r>
      <w:r w:rsidRPr="008C4BFE">
        <w:rPr>
          <w:rFonts w:ascii="Times" w:hAnsi="Times" w:cs="Times New Roman"/>
          <w:sz w:val="20"/>
          <w:szCs w:val="20"/>
        </w:rPr>
        <w:t>e il</w:t>
      </w:r>
      <w:r w:rsidRPr="008C4BFE">
        <w:rPr>
          <w:rFonts w:ascii="Times" w:hAnsi="Times" w:cs="Times New Roman"/>
          <w:i/>
          <w:iCs/>
          <w:sz w:val="20"/>
          <w:szCs w:val="20"/>
        </w:rPr>
        <w:t xml:space="preserve"> nuovo culto spirituale </w:t>
      </w:r>
      <w:r w:rsidRPr="008C4BFE">
        <w:rPr>
          <w:rFonts w:ascii="Times" w:hAnsi="Times" w:cs="Times New Roman"/>
          <w:sz w:val="20"/>
          <w:szCs w:val="20"/>
        </w:rPr>
        <w:t xml:space="preserve">derivante dall'Eucaristia, quale </w:t>
      </w:r>
      <w:r w:rsidRPr="008C4BFE">
        <w:rPr>
          <w:rFonts w:ascii="Times" w:hAnsi="Times" w:cs="Times New Roman"/>
          <w:i/>
          <w:iCs/>
          <w:sz w:val="20"/>
          <w:szCs w:val="20"/>
        </w:rPr>
        <w:t>sacramento della carità</w:t>
      </w:r>
      <w:r w:rsidRPr="008C4BFE">
        <w:rPr>
          <w:rFonts w:ascii="Times" w:hAnsi="Times" w:cs="Times New Roman"/>
          <w:sz w:val="20"/>
          <w:szCs w:val="20"/>
        </w:rPr>
        <w:t>. In questa prospettiva intendo porre la presente Esortazione in relazione con la mia prima Lettera enciclica</w:t>
      </w:r>
      <w:r w:rsidRPr="008C4BFE">
        <w:rPr>
          <w:rFonts w:ascii="Times" w:hAnsi="Times" w:cs="Times New Roman"/>
          <w:i/>
          <w:iCs/>
          <w:sz w:val="20"/>
          <w:szCs w:val="20"/>
        </w:rPr>
        <w:t xml:space="preserve"> </w:t>
      </w:r>
      <w:hyperlink r:id="rId35" w:history="1">
        <w:r w:rsidRPr="008C4BFE">
          <w:rPr>
            <w:rFonts w:ascii="Times" w:hAnsi="Times" w:cs="Times New Roman"/>
            <w:i/>
            <w:iCs/>
            <w:color w:val="0000FF"/>
            <w:sz w:val="20"/>
            <w:szCs w:val="20"/>
            <w:u w:val="single"/>
          </w:rPr>
          <w:t>Deus caritas est</w:t>
        </w:r>
      </w:hyperlink>
      <w:r w:rsidRPr="008C4BFE">
        <w:rPr>
          <w:rFonts w:ascii="Times" w:hAnsi="Times" w:cs="Times New Roman"/>
          <w:sz w:val="20"/>
          <w:szCs w:val="20"/>
        </w:rPr>
        <w:t>, nella quale ho parlato più volte del sacramento dell'Eucaristia per sottolineare il suo rapporto con l'amore cristiano, sia in riferimento a Dio che al prossimo: « Il Dio incarnato ci attrae tutti a sé. Da ciò si comprende come</w:t>
      </w:r>
      <w:r w:rsidRPr="008C4BFE">
        <w:rPr>
          <w:rFonts w:ascii="Times" w:hAnsi="Times" w:cs="Times New Roman"/>
          <w:i/>
          <w:iCs/>
          <w:sz w:val="20"/>
          <w:szCs w:val="20"/>
        </w:rPr>
        <w:t xml:space="preserve"> agape</w:t>
      </w:r>
      <w:r w:rsidRPr="008C4BFE">
        <w:rPr>
          <w:rFonts w:ascii="Times" w:hAnsi="Times" w:cs="Times New Roman"/>
          <w:sz w:val="20"/>
          <w:szCs w:val="20"/>
        </w:rPr>
        <w:t xml:space="preserve"> sia ora diventata anche un nome dell'Eucaristia: in essa l'</w:t>
      </w:r>
      <w:r w:rsidRPr="008C4BFE">
        <w:rPr>
          <w:rFonts w:ascii="Times" w:hAnsi="Times" w:cs="Times New Roman"/>
          <w:i/>
          <w:iCs/>
          <w:sz w:val="20"/>
          <w:szCs w:val="20"/>
        </w:rPr>
        <w:t>agape</w:t>
      </w:r>
      <w:r w:rsidRPr="008C4BFE">
        <w:rPr>
          <w:rFonts w:ascii="Times" w:hAnsi="Times" w:cs="Times New Roman"/>
          <w:sz w:val="20"/>
          <w:szCs w:val="20"/>
        </w:rPr>
        <w:t xml:space="preserve"> di Dio viene a noi corporalmente per continuare il suo operare in noi e attraverso di noi » (12).</w:t>
      </w:r>
    </w:p>
    <w:p w:rsidR="008C4BFE" w:rsidRPr="008C4BFE" w:rsidRDefault="008C4BFE" w:rsidP="008C4BFE">
      <w:pPr>
        <w:spacing w:before="100" w:beforeAutospacing="1" w:after="100" w:afterAutospacing="1"/>
        <w:jc w:val="center"/>
        <w:rPr>
          <w:rFonts w:ascii="Times" w:hAnsi="Times" w:cs="Times New Roman"/>
          <w:sz w:val="20"/>
          <w:szCs w:val="20"/>
        </w:rPr>
      </w:pPr>
      <w:bookmarkStart w:id="1" w:name="PRIMA_PARTE"/>
      <w:r w:rsidRPr="008C4BFE">
        <w:rPr>
          <w:rFonts w:ascii="Times" w:hAnsi="Times" w:cs="Times New Roman"/>
          <w:sz w:val="20"/>
          <w:szCs w:val="20"/>
        </w:rPr>
        <w:t>PRIMA PARTE</w:t>
      </w:r>
      <w:bookmarkEnd w:id="1"/>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b/>
          <w:bCs/>
          <w:sz w:val="20"/>
          <w:szCs w:val="20"/>
        </w:rPr>
        <w:t>EUCARISTIA, MISTERO DA CREDERE</w:t>
      </w:r>
    </w:p>
    <w:p w:rsidR="008C4BFE" w:rsidRPr="008C4BFE" w:rsidRDefault="008C4BFE" w:rsidP="008C4BFE">
      <w:pPr>
        <w:spacing w:before="100" w:beforeAutospacing="1" w:after="100" w:afterAutospacing="1"/>
        <w:jc w:val="center"/>
        <w:rPr>
          <w:rFonts w:ascii="Times" w:hAnsi="Times" w:cs="Times New Roman"/>
          <w:sz w:val="20"/>
          <w:szCs w:val="20"/>
        </w:rPr>
      </w:pPr>
      <w:proofErr w:type="gramStart"/>
      <w:r w:rsidRPr="008C4BFE">
        <w:rPr>
          <w:rFonts w:ascii="Times" w:hAnsi="Times" w:cs="Times New Roman"/>
          <w:b/>
          <w:bCs/>
          <w:sz w:val="20"/>
          <w:szCs w:val="20"/>
        </w:rPr>
        <w:t xml:space="preserve">« </w:t>
      </w:r>
      <w:proofErr w:type="gramEnd"/>
      <w:r w:rsidRPr="008C4BFE">
        <w:rPr>
          <w:rFonts w:ascii="Times" w:hAnsi="Times" w:cs="Times New Roman"/>
          <w:b/>
          <w:bCs/>
          <w:sz w:val="20"/>
          <w:szCs w:val="20"/>
        </w:rPr>
        <w:t>Questa è l'opera di Dio: credere in colui</w:t>
      </w:r>
      <w:r w:rsidRPr="008C4BFE">
        <w:rPr>
          <w:rFonts w:ascii="Times" w:hAnsi="Times" w:cs="Times New Roman"/>
          <w:b/>
          <w:bCs/>
          <w:sz w:val="20"/>
          <w:szCs w:val="20"/>
        </w:rPr>
        <w:br/>
        <w:t>che egli ha mandato »</w:t>
      </w:r>
      <w:r w:rsidRPr="008C4BFE">
        <w:rPr>
          <w:rFonts w:ascii="Times" w:hAnsi="Times" w:cs="Times New Roman"/>
          <w:sz w:val="20"/>
          <w:szCs w:val="20"/>
        </w:rPr>
        <w:t xml:space="preserve"> </w:t>
      </w:r>
      <w:r w:rsidRPr="008C4BFE">
        <w:rPr>
          <w:rFonts w:ascii="Times" w:hAnsi="Times" w:cs="Times New Roman"/>
          <w:b/>
          <w:bCs/>
          <w:sz w:val="20"/>
          <w:szCs w:val="20"/>
        </w:rPr>
        <w:t>(</w:t>
      </w:r>
      <w:r w:rsidRPr="008C4BFE">
        <w:rPr>
          <w:rFonts w:ascii="Times" w:hAnsi="Times" w:cs="Times New Roman"/>
          <w:b/>
          <w:bCs/>
          <w:i/>
          <w:iCs/>
          <w:sz w:val="20"/>
          <w:szCs w:val="20"/>
        </w:rPr>
        <w:t xml:space="preserve">Gv </w:t>
      </w:r>
      <w:r w:rsidRPr="008C4BFE">
        <w:rPr>
          <w:rFonts w:ascii="Times" w:hAnsi="Times" w:cs="Times New Roman"/>
          <w:b/>
          <w:bCs/>
          <w:sz w:val="20"/>
          <w:szCs w:val="20"/>
        </w:rPr>
        <w:t>6,29)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fede eucaristica della Chiesa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Mistero della fede!</w:t>
      </w:r>
      <w:r w:rsidRPr="008C4BFE">
        <w:rPr>
          <w:rFonts w:ascii="Times" w:hAnsi="Times" w:cs="Times New Roman"/>
          <w:sz w:val="20"/>
          <w:szCs w:val="20"/>
        </w:rPr>
        <w:t xml:space="preserve"> ». Con questa espressione pronunciata immediatamente dopo le parole della consacrazione, il sacerdote proclama il mistero celebrato e manifesta il suo stupore di fronte alla conversione sostanziale del pane e del vino nel corpo e nel sangue del </w:t>
      </w:r>
      <w:proofErr w:type="gramStart"/>
      <w:r w:rsidRPr="008C4BFE">
        <w:rPr>
          <w:rFonts w:ascii="Times" w:hAnsi="Times" w:cs="Times New Roman"/>
          <w:sz w:val="20"/>
          <w:szCs w:val="20"/>
        </w:rPr>
        <w:t>Signore</w:t>
      </w:r>
      <w:proofErr w:type="gramEnd"/>
      <w:r w:rsidRPr="008C4BFE">
        <w:rPr>
          <w:rFonts w:ascii="Times" w:hAnsi="Times" w:cs="Times New Roman"/>
          <w:sz w:val="20"/>
          <w:szCs w:val="20"/>
        </w:rPr>
        <w:t xml:space="preserve"> Gesù, una realtà che supera ogni comprensione umana. In effetti, l'Eucaristia è per eccellenza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mistero della fede »: « è il compendio e la somma della nostra fede » (13). La fede della Chiesa è essenzialmente </w:t>
      </w:r>
      <w:proofErr w:type="gramStart"/>
      <w:r w:rsidRPr="008C4BFE">
        <w:rPr>
          <w:rFonts w:ascii="Times" w:hAnsi="Times" w:cs="Times New Roman"/>
          <w:sz w:val="20"/>
          <w:szCs w:val="20"/>
        </w:rPr>
        <w:t>fede</w:t>
      </w:r>
      <w:proofErr w:type="gramEnd"/>
      <w:r w:rsidRPr="008C4BFE">
        <w:rPr>
          <w:rFonts w:ascii="Times" w:hAnsi="Times" w:cs="Times New Roman"/>
          <w:sz w:val="20"/>
          <w:szCs w:val="20"/>
        </w:rPr>
        <w:t xml:space="preserve"> eucaristica e si alimenta in modo particolare alla mensa dell'Eucaristia. La fede e i Sacramenti sono due aspetti complementari della vita ecclesiale. Suscitata dall'annuncio della Parola di Dio, la fede è nutrita e cresce nell'incontro di grazia col Signore risorto che si realizza nei Sacramenti: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La fede si esprime nel rito e il rito rafforza e fortifica la fede » (14). Per questo, </w:t>
      </w:r>
      <w:proofErr w:type="gramStart"/>
      <w:r w:rsidRPr="008C4BFE">
        <w:rPr>
          <w:rFonts w:ascii="Times" w:hAnsi="Times" w:cs="Times New Roman"/>
          <w:sz w:val="20"/>
          <w:szCs w:val="20"/>
        </w:rPr>
        <w:t>il</w:t>
      </w:r>
      <w:proofErr w:type="gramEnd"/>
      <w:r w:rsidRPr="008C4BFE">
        <w:rPr>
          <w:rFonts w:ascii="Times" w:hAnsi="Times" w:cs="Times New Roman"/>
          <w:sz w:val="20"/>
          <w:szCs w:val="20"/>
        </w:rPr>
        <w:t xml:space="preserve"> Sacramento dell'altare sta sempre al centro della vita ecclesiale; « grazie all'Eucaristia la Chiesa rinasce sempre di nuovo! » (15). Quanto più viva è la fede eucaristica nel Popolo di Dio, tanto più profonda è la sua partecipazione alla vita ecclesiale mediante la convinta adesione alla missione che Cristo ha affidato ai suoi discepoli. Di ciò è testimone la stessa storia della Chiesa. Ogni grande riforma è legata, in qualche modo, alla riscoperta della fede nella presenza eucaristica del Signore in mezzo al suo popolo.</w:t>
      </w:r>
    </w:p>
    <w:p w:rsidR="008C4BFE" w:rsidRPr="008C4BFE" w:rsidRDefault="008C4BFE" w:rsidP="008C4BFE">
      <w:pPr>
        <w:spacing w:before="100" w:beforeAutospacing="1" w:after="100" w:afterAutospacing="1"/>
        <w:jc w:val="center"/>
        <w:rPr>
          <w:rFonts w:ascii="Times" w:hAnsi="Times" w:cs="Times New Roman"/>
          <w:sz w:val="20"/>
          <w:szCs w:val="20"/>
        </w:rPr>
      </w:pPr>
      <w:bookmarkStart w:id="2" w:name="Santissima_Trinità_ed_Eucaristia"/>
      <w:r w:rsidRPr="008C4BFE">
        <w:rPr>
          <w:rFonts w:ascii="Times" w:hAnsi="Times" w:cs="Times New Roman"/>
          <w:b/>
          <w:bCs/>
          <w:sz w:val="20"/>
          <w:szCs w:val="20"/>
        </w:rPr>
        <w:t>Santissima Trinità ed Eucaristia</w:t>
      </w:r>
      <w:bookmarkEnd w:id="2"/>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pane disceso dal cielo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 La prima realtà della fede eucaristica è il mistero stesso di Dio, amore trinitario. Nel dialogo di Gesù con Nicodemo, troviamo un'espressione illuminante a questo proposito: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Dio ha tanto amato il mondo da dare il suo Figlio unigenito, perché chiunque crede in lui non muoia, ma abbia la vita eterna. Dio non ha mandato il Figlio nel mondo per giudicare il </w:t>
      </w:r>
      <w:proofErr w:type="gramStart"/>
      <w:r w:rsidRPr="008C4BFE">
        <w:rPr>
          <w:rFonts w:ascii="Times" w:hAnsi="Times" w:cs="Times New Roman"/>
          <w:sz w:val="20"/>
          <w:szCs w:val="20"/>
        </w:rPr>
        <w:t>mondo</w:t>
      </w:r>
      <w:proofErr w:type="gramEnd"/>
      <w:r w:rsidRPr="008C4BFE">
        <w:rPr>
          <w:rFonts w:ascii="Times" w:hAnsi="Times" w:cs="Times New Roman"/>
          <w:sz w:val="20"/>
          <w:szCs w:val="20"/>
        </w:rPr>
        <w:t>, ma perché il mondo si salvi per mezzo di lui » (</w:t>
      </w:r>
      <w:r w:rsidRPr="008C4BFE">
        <w:rPr>
          <w:rFonts w:ascii="Times" w:hAnsi="Times" w:cs="Times New Roman"/>
          <w:i/>
          <w:iCs/>
          <w:sz w:val="20"/>
          <w:szCs w:val="20"/>
        </w:rPr>
        <w:t xml:space="preserve">Gv </w:t>
      </w:r>
      <w:r w:rsidRPr="008C4BFE">
        <w:rPr>
          <w:rFonts w:ascii="Times" w:hAnsi="Times" w:cs="Times New Roman"/>
          <w:sz w:val="20"/>
          <w:szCs w:val="20"/>
        </w:rPr>
        <w:t xml:space="preserve">3,16-17). Queste parole mostrano la radice ultima del dono di Dio. Gesù nell'Eucaristia dà non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qualche cosa » ma se stesso; egli offre il suo corpo e versa il suo sangue. In tal modo dona la totalità della propria esistenza, rivelando la fonte originaria di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amore. Egli è l'eterno Figlio dato per noi dal Padre. Nel Vangelo ascoltiamo ancora Gesù che, dopo aver sfamato la moltitudine con la moltiplicazione dei pani e dei pesci, ai suoi interlocutori che lo avevano seguito fino alla sinagoga di Cafarnao, dice: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Il Padre mio vi dà il pane dal cielo, quello vero; il pane di Dio è colui che discende dal cielo e dà la vita al mondo » (</w:t>
      </w:r>
      <w:r w:rsidRPr="008C4BFE">
        <w:rPr>
          <w:rFonts w:ascii="Times" w:hAnsi="Times" w:cs="Times New Roman"/>
          <w:i/>
          <w:iCs/>
          <w:sz w:val="20"/>
          <w:szCs w:val="20"/>
        </w:rPr>
        <w:t>Gv</w:t>
      </w:r>
      <w:r w:rsidRPr="008C4BFE">
        <w:rPr>
          <w:rFonts w:ascii="Times" w:hAnsi="Times" w:cs="Times New Roman"/>
          <w:sz w:val="20"/>
          <w:szCs w:val="20"/>
        </w:rPr>
        <w:t xml:space="preserve"> 6,32-33), ed arriva ad identificare se stesso, la propria carne e il proprio sangue, con quel pane: « Io sono il pane vivo, disceso dal cielo. Se uno mangia di questo </w:t>
      </w:r>
      <w:proofErr w:type="gramStart"/>
      <w:r w:rsidRPr="008C4BFE">
        <w:rPr>
          <w:rFonts w:ascii="Times" w:hAnsi="Times" w:cs="Times New Roman"/>
          <w:sz w:val="20"/>
          <w:szCs w:val="20"/>
        </w:rPr>
        <w:t>pane</w:t>
      </w:r>
      <w:proofErr w:type="gramEnd"/>
      <w:r w:rsidRPr="008C4BFE">
        <w:rPr>
          <w:rFonts w:ascii="Times" w:hAnsi="Times" w:cs="Times New Roman"/>
          <w:sz w:val="20"/>
          <w:szCs w:val="20"/>
        </w:rPr>
        <w:t xml:space="preserve"> vivrà in eterno e il pane che io darò è la mia carne per la vita del mondo » (</w:t>
      </w:r>
      <w:r w:rsidRPr="008C4BFE">
        <w:rPr>
          <w:rFonts w:ascii="Times" w:hAnsi="Times" w:cs="Times New Roman"/>
          <w:i/>
          <w:iCs/>
          <w:sz w:val="20"/>
          <w:szCs w:val="20"/>
        </w:rPr>
        <w:t>Gv</w:t>
      </w:r>
      <w:r w:rsidRPr="008C4BFE">
        <w:rPr>
          <w:rFonts w:ascii="Times" w:hAnsi="Times" w:cs="Times New Roman"/>
          <w:sz w:val="20"/>
          <w:szCs w:val="20"/>
        </w:rPr>
        <w:t xml:space="preserve"> 6,51). Gesù si manifesta così come il pane della vita, che l'eterno Padre dona agli uomini.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Dono gratuito della Santissima Trinità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 Nell'Eucaristia si rivela il disegno di amore che guida tutta la storia della salvezza (cfr </w:t>
      </w:r>
      <w:r w:rsidRPr="008C4BFE">
        <w:rPr>
          <w:rFonts w:ascii="Times" w:hAnsi="Times" w:cs="Times New Roman"/>
          <w:i/>
          <w:iCs/>
          <w:sz w:val="20"/>
          <w:szCs w:val="20"/>
        </w:rPr>
        <w:t>Ef</w:t>
      </w:r>
      <w:r w:rsidRPr="008C4BFE">
        <w:rPr>
          <w:rFonts w:ascii="Times" w:hAnsi="Times" w:cs="Times New Roman"/>
          <w:sz w:val="20"/>
          <w:szCs w:val="20"/>
        </w:rPr>
        <w:t xml:space="preserve"> 1,10; 3,8-11). In essa il </w:t>
      </w:r>
      <w:r w:rsidRPr="008C4BFE">
        <w:rPr>
          <w:rFonts w:ascii="Times" w:hAnsi="Times" w:cs="Times New Roman"/>
          <w:i/>
          <w:iCs/>
          <w:sz w:val="20"/>
          <w:szCs w:val="20"/>
        </w:rPr>
        <w:t>Deus Trinitas</w:t>
      </w:r>
      <w:r w:rsidRPr="008C4BFE">
        <w:rPr>
          <w:rFonts w:ascii="Times" w:hAnsi="Times" w:cs="Times New Roman"/>
          <w:sz w:val="20"/>
          <w:szCs w:val="20"/>
        </w:rPr>
        <w:t>, che in se stesso è amore (cfr</w:t>
      </w:r>
      <w:r w:rsidRPr="008C4BFE">
        <w:rPr>
          <w:rFonts w:ascii="Times" w:hAnsi="Times" w:cs="Times New Roman"/>
          <w:i/>
          <w:iCs/>
          <w:sz w:val="20"/>
          <w:szCs w:val="20"/>
        </w:rPr>
        <w:t xml:space="preserve"> 1 Gv</w:t>
      </w:r>
      <w:r w:rsidRPr="008C4BFE">
        <w:rPr>
          <w:rFonts w:ascii="Times" w:hAnsi="Times" w:cs="Times New Roman"/>
          <w:sz w:val="20"/>
          <w:szCs w:val="20"/>
        </w:rPr>
        <w:t xml:space="preserve"> 4,7-8), si coinvolge pienamente con la nostra condizione umana. Nel pane e nel vino, sotto le cui apparenze Cristo si </w:t>
      </w:r>
      <w:proofErr w:type="gramStart"/>
      <w:r w:rsidRPr="008C4BFE">
        <w:rPr>
          <w:rFonts w:ascii="Times" w:hAnsi="Times" w:cs="Times New Roman"/>
          <w:sz w:val="20"/>
          <w:szCs w:val="20"/>
        </w:rPr>
        <w:t>dona</w:t>
      </w:r>
      <w:proofErr w:type="gramEnd"/>
      <w:r w:rsidRPr="008C4BFE">
        <w:rPr>
          <w:rFonts w:ascii="Times" w:hAnsi="Times" w:cs="Times New Roman"/>
          <w:sz w:val="20"/>
          <w:szCs w:val="20"/>
        </w:rPr>
        <w:t xml:space="preserve"> a noi nella cena pasquale (cfr </w:t>
      </w:r>
      <w:r w:rsidRPr="008C4BFE">
        <w:rPr>
          <w:rFonts w:ascii="Times" w:hAnsi="Times" w:cs="Times New Roman"/>
          <w:i/>
          <w:iCs/>
          <w:sz w:val="20"/>
          <w:szCs w:val="20"/>
        </w:rPr>
        <w:t xml:space="preserve">Lc </w:t>
      </w:r>
      <w:r w:rsidRPr="008C4BFE">
        <w:rPr>
          <w:rFonts w:ascii="Times" w:hAnsi="Times" w:cs="Times New Roman"/>
          <w:sz w:val="20"/>
          <w:szCs w:val="20"/>
        </w:rPr>
        <w:t>22,14-20;</w:t>
      </w:r>
      <w:r w:rsidRPr="008C4BFE">
        <w:rPr>
          <w:rFonts w:ascii="Times" w:hAnsi="Times" w:cs="Times New Roman"/>
          <w:i/>
          <w:iCs/>
          <w:sz w:val="20"/>
          <w:szCs w:val="20"/>
        </w:rPr>
        <w:t xml:space="preserve"> 1 Cor </w:t>
      </w:r>
      <w:r w:rsidRPr="008C4BFE">
        <w:rPr>
          <w:rFonts w:ascii="Times" w:hAnsi="Times" w:cs="Times New Roman"/>
          <w:sz w:val="20"/>
          <w:szCs w:val="20"/>
        </w:rPr>
        <w:t>11,23- 26), è l'intera vita divina che ci raggiunge e si partecipa a noi nella forma del Sacramento. Dio è comunione perfetta di amore tra il Padre, il Figlio e lo Spirito Santo. Già nella creazione l'uomo è chiamato a condividere in qualche misura il soffio vitale di Dio (cfr</w:t>
      </w:r>
      <w:r w:rsidRPr="008C4BFE">
        <w:rPr>
          <w:rFonts w:ascii="Times" w:hAnsi="Times" w:cs="Times New Roman"/>
          <w:i/>
          <w:iCs/>
          <w:sz w:val="20"/>
          <w:szCs w:val="20"/>
        </w:rPr>
        <w:t xml:space="preserve"> Gn</w:t>
      </w:r>
      <w:r w:rsidRPr="008C4BFE">
        <w:rPr>
          <w:rFonts w:ascii="Times" w:hAnsi="Times" w:cs="Times New Roman"/>
          <w:sz w:val="20"/>
          <w:szCs w:val="20"/>
        </w:rPr>
        <w:t xml:space="preserve"> 2,7). </w:t>
      </w:r>
      <w:proofErr w:type="gramStart"/>
      <w:r w:rsidRPr="008C4BFE">
        <w:rPr>
          <w:rFonts w:ascii="Times" w:hAnsi="Times" w:cs="Times New Roman"/>
          <w:sz w:val="20"/>
          <w:szCs w:val="20"/>
        </w:rPr>
        <w:t>Ma</w:t>
      </w:r>
      <w:proofErr w:type="gramEnd"/>
      <w:r w:rsidRPr="008C4BFE">
        <w:rPr>
          <w:rFonts w:ascii="Times" w:hAnsi="Times" w:cs="Times New Roman"/>
          <w:sz w:val="20"/>
          <w:szCs w:val="20"/>
        </w:rPr>
        <w:t xml:space="preserve"> è in Cristo morto e risorto e nell'effusione dello Spirito Santo, dato senza misura (cfr</w:t>
      </w:r>
      <w:r w:rsidRPr="008C4BFE">
        <w:rPr>
          <w:rFonts w:ascii="Times" w:hAnsi="Times" w:cs="Times New Roman"/>
          <w:i/>
          <w:iCs/>
          <w:sz w:val="20"/>
          <w:szCs w:val="20"/>
        </w:rPr>
        <w:t xml:space="preserve"> Gv</w:t>
      </w:r>
      <w:r w:rsidRPr="008C4BFE">
        <w:rPr>
          <w:rFonts w:ascii="Times" w:hAnsi="Times" w:cs="Times New Roman"/>
          <w:sz w:val="20"/>
          <w:szCs w:val="20"/>
        </w:rPr>
        <w:t xml:space="preserve"> 3,34), che siamo resi partecipi dell'intimità divina (16). Gesù Cristo, dunque,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con uno Spirito eterno offrì se stesso senza macchia a Dio » (</w:t>
      </w:r>
      <w:r w:rsidRPr="008C4BFE">
        <w:rPr>
          <w:rFonts w:ascii="Times" w:hAnsi="Times" w:cs="Times New Roman"/>
          <w:i/>
          <w:iCs/>
          <w:sz w:val="20"/>
          <w:szCs w:val="20"/>
        </w:rPr>
        <w:t>Eb</w:t>
      </w:r>
      <w:r w:rsidRPr="008C4BFE">
        <w:rPr>
          <w:rFonts w:ascii="Times" w:hAnsi="Times" w:cs="Times New Roman"/>
          <w:sz w:val="20"/>
          <w:szCs w:val="20"/>
        </w:rPr>
        <w:t xml:space="preserve"> 9,14), nel dono eucaristico ci comunica la stessa vita divina. Si tratta di un dono assolutamente gratuito, che risponde soltanto alle promesse di Dio, compiute oltre ogni misura. La Chiesa accoglie, celebra, adora questo dono in fedele obbedienza. Il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mistero della fede » è mistero di amore trinitario, al quale siamo per grazia chiamati a partecipare. Anche noi dobbiamo pertanto esclamare con sant'Agostino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Se vedi la carità, vedi la Trinità » (17).</w:t>
      </w:r>
    </w:p>
    <w:p w:rsidR="008C4BFE" w:rsidRPr="008C4BFE" w:rsidRDefault="008C4BFE" w:rsidP="008C4BFE">
      <w:pPr>
        <w:spacing w:before="100" w:beforeAutospacing="1" w:after="100" w:afterAutospacing="1"/>
        <w:jc w:val="center"/>
        <w:rPr>
          <w:rFonts w:ascii="Times" w:hAnsi="Times" w:cs="Times New Roman"/>
          <w:sz w:val="20"/>
          <w:szCs w:val="20"/>
        </w:rPr>
      </w:pPr>
      <w:bookmarkStart w:id="3" w:name="Eucaristia:_Gesù_vero_Agnello_immolato"/>
      <w:r w:rsidRPr="008C4BFE">
        <w:rPr>
          <w:rFonts w:ascii="Times" w:hAnsi="Times" w:cs="Times New Roman"/>
          <w:b/>
          <w:bCs/>
          <w:sz w:val="20"/>
          <w:szCs w:val="20"/>
        </w:rPr>
        <w:t>Eucaristia: Gesù vero Agnello immolato</w:t>
      </w:r>
      <w:bookmarkEnd w:id="3"/>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nuova ed eterna alleanza nel sangue dell'Agnello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9. La missione per la quale Gesù è venuto fra noi giunge a compimento nel Mistero pasquale. Dall'alto della croce, dalla quale attira tutti a sé (cfr</w:t>
      </w:r>
      <w:r w:rsidRPr="008C4BFE">
        <w:rPr>
          <w:rFonts w:ascii="Times" w:hAnsi="Times" w:cs="Times New Roman"/>
          <w:i/>
          <w:iCs/>
          <w:sz w:val="20"/>
          <w:szCs w:val="20"/>
        </w:rPr>
        <w:t xml:space="preserve"> Gv</w:t>
      </w:r>
      <w:r w:rsidRPr="008C4BFE">
        <w:rPr>
          <w:rFonts w:ascii="Times" w:hAnsi="Times" w:cs="Times New Roman"/>
          <w:sz w:val="20"/>
          <w:szCs w:val="20"/>
        </w:rPr>
        <w:t xml:space="preserve"> 12,32), prima di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consegnare lo Spirito », Egli dice: « Tutto è compiuto » (</w:t>
      </w:r>
      <w:r w:rsidRPr="008C4BFE">
        <w:rPr>
          <w:rFonts w:ascii="Times" w:hAnsi="Times" w:cs="Times New Roman"/>
          <w:i/>
          <w:iCs/>
          <w:sz w:val="20"/>
          <w:szCs w:val="20"/>
        </w:rPr>
        <w:t>Gv</w:t>
      </w:r>
      <w:r w:rsidRPr="008C4BFE">
        <w:rPr>
          <w:rFonts w:ascii="Times" w:hAnsi="Times" w:cs="Times New Roman"/>
          <w:sz w:val="20"/>
          <w:szCs w:val="20"/>
        </w:rPr>
        <w:t xml:space="preserve"> 19,30). Nel mistero della sua obbedienza fino </w:t>
      </w:r>
      <w:proofErr w:type="gramStart"/>
      <w:r w:rsidRPr="008C4BFE">
        <w:rPr>
          <w:rFonts w:ascii="Times" w:hAnsi="Times" w:cs="Times New Roman"/>
          <w:sz w:val="20"/>
          <w:szCs w:val="20"/>
        </w:rPr>
        <w:t>alla morte</w:t>
      </w:r>
      <w:proofErr w:type="gramEnd"/>
      <w:r w:rsidRPr="008C4BFE">
        <w:rPr>
          <w:rFonts w:ascii="Times" w:hAnsi="Times" w:cs="Times New Roman"/>
          <w:sz w:val="20"/>
          <w:szCs w:val="20"/>
        </w:rPr>
        <w:t xml:space="preserve">, e alla morte di croce (cfr </w:t>
      </w:r>
      <w:r w:rsidRPr="008C4BFE">
        <w:rPr>
          <w:rFonts w:ascii="Times" w:hAnsi="Times" w:cs="Times New Roman"/>
          <w:i/>
          <w:iCs/>
          <w:sz w:val="20"/>
          <w:szCs w:val="20"/>
        </w:rPr>
        <w:t>Fil</w:t>
      </w:r>
      <w:r w:rsidRPr="008C4BFE">
        <w:rPr>
          <w:rFonts w:ascii="Times" w:hAnsi="Times" w:cs="Times New Roman"/>
          <w:sz w:val="20"/>
          <w:szCs w:val="20"/>
        </w:rPr>
        <w:t xml:space="preserve"> 2,8), si è compiuta la nuova ed eterna alleanza. La libertà di Dio e la libertà dell'uomo si sono definitivamente incontrate nella sua carne </w:t>
      </w:r>
      <w:proofErr w:type="gramStart"/>
      <w:r w:rsidRPr="008C4BFE">
        <w:rPr>
          <w:rFonts w:ascii="Times" w:hAnsi="Times" w:cs="Times New Roman"/>
          <w:sz w:val="20"/>
          <w:szCs w:val="20"/>
        </w:rPr>
        <w:t>crocifissa</w:t>
      </w:r>
      <w:proofErr w:type="gramEnd"/>
      <w:r w:rsidRPr="008C4BFE">
        <w:rPr>
          <w:rFonts w:ascii="Times" w:hAnsi="Times" w:cs="Times New Roman"/>
          <w:sz w:val="20"/>
          <w:szCs w:val="20"/>
        </w:rPr>
        <w:t xml:space="preserve"> in un patto indissolubile, valido per sempre. Anche il peccato dell'uomo è stato espiato </w:t>
      </w:r>
      <w:proofErr w:type="gramStart"/>
      <w:r w:rsidRPr="008C4BFE">
        <w:rPr>
          <w:rFonts w:ascii="Times" w:hAnsi="Times" w:cs="Times New Roman"/>
          <w:sz w:val="20"/>
          <w:szCs w:val="20"/>
        </w:rPr>
        <w:t>una volta per tutte</w:t>
      </w:r>
      <w:proofErr w:type="gramEnd"/>
      <w:r w:rsidRPr="008C4BFE">
        <w:rPr>
          <w:rFonts w:ascii="Times" w:hAnsi="Times" w:cs="Times New Roman"/>
          <w:sz w:val="20"/>
          <w:szCs w:val="20"/>
        </w:rPr>
        <w:t xml:space="preserve"> dal Figlio di Dio (cfr </w:t>
      </w:r>
      <w:r w:rsidRPr="008C4BFE">
        <w:rPr>
          <w:rFonts w:ascii="Times" w:hAnsi="Times" w:cs="Times New Roman"/>
          <w:i/>
          <w:iCs/>
          <w:sz w:val="20"/>
          <w:szCs w:val="20"/>
        </w:rPr>
        <w:t xml:space="preserve">Eb </w:t>
      </w:r>
      <w:r w:rsidRPr="008C4BFE">
        <w:rPr>
          <w:rFonts w:ascii="Times" w:hAnsi="Times" w:cs="Times New Roman"/>
          <w:sz w:val="20"/>
          <w:szCs w:val="20"/>
        </w:rPr>
        <w:t xml:space="preserve">7,27; </w:t>
      </w:r>
      <w:r w:rsidRPr="008C4BFE">
        <w:rPr>
          <w:rFonts w:ascii="Times" w:hAnsi="Times" w:cs="Times New Roman"/>
          <w:i/>
          <w:iCs/>
          <w:sz w:val="20"/>
          <w:szCs w:val="20"/>
        </w:rPr>
        <w:t>1 Gv</w:t>
      </w:r>
      <w:r w:rsidRPr="008C4BFE">
        <w:rPr>
          <w:rFonts w:ascii="Times" w:hAnsi="Times" w:cs="Times New Roman"/>
          <w:sz w:val="20"/>
          <w:szCs w:val="20"/>
        </w:rPr>
        <w:t xml:space="preserve"> 2,2; 4,10). Come ho già avuto modo di affermare,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nella sua morte in croce si compie quel volgersi di Dio contro se stesso nel quale Egli si dona per rialzare l'uomo e salvarlo – amore, questo, nella sua forma più radicale » (18). Nel Mistero pasquale si è realizzata davvero la nostra liberazione dal male e dalla morte. Nell'istituzione dell'Eucaristia Gesù stesso aveva parlato della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nuova ed eterna alleanza », stipulata nel suo sangue versato (cfr</w:t>
      </w:r>
      <w:r w:rsidRPr="008C4BFE">
        <w:rPr>
          <w:rFonts w:ascii="Times" w:hAnsi="Times" w:cs="Times New Roman"/>
          <w:i/>
          <w:iCs/>
          <w:sz w:val="20"/>
          <w:szCs w:val="20"/>
        </w:rPr>
        <w:t xml:space="preserve"> Mt </w:t>
      </w:r>
      <w:r w:rsidRPr="008C4BFE">
        <w:rPr>
          <w:rFonts w:ascii="Times" w:hAnsi="Times" w:cs="Times New Roman"/>
          <w:sz w:val="20"/>
          <w:szCs w:val="20"/>
        </w:rPr>
        <w:t>26,28;</w:t>
      </w:r>
      <w:r w:rsidRPr="008C4BFE">
        <w:rPr>
          <w:rFonts w:ascii="Times" w:hAnsi="Times" w:cs="Times New Roman"/>
          <w:i/>
          <w:iCs/>
          <w:sz w:val="20"/>
          <w:szCs w:val="20"/>
        </w:rPr>
        <w:t xml:space="preserve"> Mc </w:t>
      </w:r>
      <w:r w:rsidRPr="008C4BFE">
        <w:rPr>
          <w:rFonts w:ascii="Times" w:hAnsi="Times" w:cs="Times New Roman"/>
          <w:sz w:val="20"/>
          <w:szCs w:val="20"/>
        </w:rPr>
        <w:t>14,24;</w:t>
      </w:r>
      <w:r w:rsidRPr="008C4BFE">
        <w:rPr>
          <w:rFonts w:ascii="Times" w:hAnsi="Times" w:cs="Times New Roman"/>
          <w:i/>
          <w:iCs/>
          <w:sz w:val="20"/>
          <w:szCs w:val="20"/>
        </w:rPr>
        <w:t xml:space="preserve"> Lc </w:t>
      </w:r>
      <w:r w:rsidRPr="008C4BFE">
        <w:rPr>
          <w:rFonts w:ascii="Times" w:hAnsi="Times" w:cs="Times New Roman"/>
          <w:sz w:val="20"/>
          <w:szCs w:val="20"/>
        </w:rPr>
        <w:t xml:space="preserve">22,20). Questo scopo ultimo della sua missione era già ben evidente all'inizio della sua vita pubblica. Infatti, quando sulle rive del Giordano, Giovanni il Battista vede Gesù venire verso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lui, esclama: « Ecco</w:t>
      </w:r>
      <w:r w:rsidRPr="008C4BFE">
        <w:rPr>
          <w:rFonts w:ascii="Times" w:hAnsi="Times" w:cs="Times New Roman"/>
          <w:i/>
          <w:iCs/>
          <w:sz w:val="20"/>
          <w:szCs w:val="20"/>
        </w:rPr>
        <w:t xml:space="preserve"> l'agnello di Dio</w:t>
      </w:r>
      <w:r w:rsidRPr="008C4BFE">
        <w:rPr>
          <w:rFonts w:ascii="Times" w:hAnsi="Times" w:cs="Times New Roman"/>
          <w:sz w:val="20"/>
          <w:szCs w:val="20"/>
        </w:rPr>
        <w:t>, ecco colui che toglie il peccato del mondo » (</w:t>
      </w:r>
      <w:r w:rsidRPr="008C4BFE">
        <w:rPr>
          <w:rFonts w:ascii="Times" w:hAnsi="Times" w:cs="Times New Roman"/>
          <w:i/>
          <w:iCs/>
          <w:sz w:val="20"/>
          <w:szCs w:val="20"/>
        </w:rPr>
        <w:t>Gv</w:t>
      </w:r>
      <w:r w:rsidRPr="008C4BFE">
        <w:rPr>
          <w:rFonts w:ascii="Times" w:hAnsi="Times" w:cs="Times New Roman"/>
          <w:sz w:val="20"/>
          <w:szCs w:val="20"/>
        </w:rPr>
        <w:t xml:space="preserve"> 1,29). È </w:t>
      </w:r>
      <w:proofErr w:type="gramStart"/>
      <w:r w:rsidRPr="008C4BFE">
        <w:rPr>
          <w:rFonts w:ascii="Times" w:hAnsi="Times" w:cs="Times New Roman"/>
          <w:sz w:val="20"/>
          <w:szCs w:val="20"/>
        </w:rPr>
        <w:t>significativo</w:t>
      </w:r>
      <w:proofErr w:type="gramEnd"/>
      <w:r w:rsidRPr="008C4BFE">
        <w:rPr>
          <w:rFonts w:ascii="Times" w:hAnsi="Times" w:cs="Times New Roman"/>
          <w:sz w:val="20"/>
          <w:szCs w:val="20"/>
        </w:rPr>
        <w:t xml:space="preserve"> che la stessa espressione ricorra, ogni volta che celebriamo la santa Messa, nell'invito del sacerdote ad accostarsi all'altare: « Beati gli invitati alla cena del Signore, ecco </w:t>
      </w:r>
      <w:r w:rsidRPr="008C4BFE">
        <w:rPr>
          <w:rFonts w:ascii="Times" w:hAnsi="Times" w:cs="Times New Roman"/>
          <w:i/>
          <w:iCs/>
          <w:sz w:val="20"/>
          <w:szCs w:val="20"/>
        </w:rPr>
        <w:t>l'agnello di Dio</w:t>
      </w:r>
      <w:r w:rsidRPr="008C4BFE">
        <w:rPr>
          <w:rFonts w:ascii="Times" w:hAnsi="Times" w:cs="Times New Roman"/>
          <w:sz w:val="20"/>
          <w:szCs w:val="20"/>
        </w:rPr>
        <w:t xml:space="preserve"> che toglie i peccati del mondo ». Gesù è il</w:t>
      </w:r>
      <w:r w:rsidRPr="008C4BFE">
        <w:rPr>
          <w:rFonts w:ascii="Times" w:hAnsi="Times" w:cs="Times New Roman"/>
          <w:i/>
          <w:iCs/>
          <w:sz w:val="20"/>
          <w:szCs w:val="20"/>
        </w:rPr>
        <w:t xml:space="preserve"> vero</w:t>
      </w:r>
      <w:r w:rsidRPr="008C4BFE">
        <w:rPr>
          <w:rFonts w:ascii="Times" w:hAnsi="Times" w:cs="Times New Roman"/>
          <w:sz w:val="20"/>
          <w:szCs w:val="20"/>
        </w:rPr>
        <w:t xml:space="preserve"> agnello pasquale che ha offerto spontaneamente se stesso in sacrificio per noi, realizzando così la nuova ed eterna alleanza. L'Eucaristia contiene in sé questa radicale novità, che si </w:t>
      </w:r>
      <w:proofErr w:type="gramStart"/>
      <w:r w:rsidRPr="008C4BFE">
        <w:rPr>
          <w:rFonts w:ascii="Times" w:hAnsi="Times" w:cs="Times New Roman"/>
          <w:sz w:val="20"/>
          <w:szCs w:val="20"/>
        </w:rPr>
        <w:t>ripropone</w:t>
      </w:r>
      <w:proofErr w:type="gramEnd"/>
      <w:r w:rsidRPr="008C4BFE">
        <w:rPr>
          <w:rFonts w:ascii="Times" w:hAnsi="Times" w:cs="Times New Roman"/>
          <w:sz w:val="20"/>
          <w:szCs w:val="20"/>
        </w:rPr>
        <w:t xml:space="preserve"> a noi in ogni celebrazione (19).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L'istituzione dell'Eucaristia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10. In tal modo </w:t>
      </w:r>
      <w:proofErr w:type="gramStart"/>
      <w:r w:rsidRPr="008C4BFE">
        <w:rPr>
          <w:rFonts w:ascii="Times" w:hAnsi="Times" w:cs="Times New Roman"/>
          <w:sz w:val="20"/>
          <w:szCs w:val="20"/>
        </w:rPr>
        <w:t>siamo</w:t>
      </w:r>
      <w:proofErr w:type="gramEnd"/>
      <w:r w:rsidRPr="008C4BFE">
        <w:rPr>
          <w:rFonts w:ascii="Times" w:hAnsi="Times" w:cs="Times New Roman"/>
          <w:sz w:val="20"/>
          <w:szCs w:val="20"/>
        </w:rPr>
        <w:t xml:space="preserve"> portati a riflettere sull'istituzione dell'Eucaristia nell'Ultima Cena. Ciò accadde </w:t>
      </w:r>
      <w:proofErr w:type="gramStart"/>
      <w:r w:rsidRPr="008C4BFE">
        <w:rPr>
          <w:rFonts w:ascii="Times" w:hAnsi="Times" w:cs="Times New Roman"/>
          <w:sz w:val="20"/>
          <w:szCs w:val="20"/>
        </w:rPr>
        <w:t>nel contesto di</w:t>
      </w:r>
      <w:proofErr w:type="gramEnd"/>
      <w:r w:rsidRPr="008C4BFE">
        <w:rPr>
          <w:rFonts w:ascii="Times" w:hAnsi="Times" w:cs="Times New Roman"/>
          <w:sz w:val="20"/>
          <w:szCs w:val="20"/>
        </w:rPr>
        <w:t xml:space="preserve"> una cena rituale che costituiva il memoriale dell'avvenimento fondante del popolo di Israele: la liberazione dalla schiavitù dell'Egitto. Questa cena rituale, legata all'immolazione degli agnelli (cfr </w:t>
      </w:r>
      <w:r w:rsidRPr="008C4BFE">
        <w:rPr>
          <w:rFonts w:ascii="Times" w:hAnsi="Times" w:cs="Times New Roman"/>
          <w:i/>
          <w:iCs/>
          <w:sz w:val="20"/>
          <w:szCs w:val="20"/>
        </w:rPr>
        <w:t>Es</w:t>
      </w:r>
      <w:r w:rsidRPr="008C4BFE">
        <w:rPr>
          <w:rFonts w:ascii="Times" w:hAnsi="Times" w:cs="Times New Roman"/>
          <w:sz w:val="20"/>
          <w:szCs w:val="20"/>
        </w:rPr>
        <w:t xml:space="preserve"> </w:t>
      </w:r>
      <w:proofErr w:type="gramStart"/>
      <w:r w:rsidRPr="008C4BFE">
        <w:rPr>
          <w:rFonts w:ascii="Times" w:hAnsi="Times" w:cs="Times New Roman"/>
          <w:sz w:val="20"/>
          <w:szCs w:val="20"/>
        </w:rPr>
        <w:t>12,1-28.43-51</w:t>
      </w:r>
      <w:proofErr w:type="gramEnd"/>
      <w:r w:rsidRPr="008C4BFE">
        <w:rPr>
          <w:rFonts w:ascii="Times" w:hAnsi="Times" w:cs="Times New Roman"/>
          <w:sz w:val="20"/>
          <w:szCs w:val="20"/>
        </w:rPr>
        <w:t xml:space="preserve">), era memoria del passato ma, nello stesso tempo, anche memoria profetica, ossia annuncio di una liberazione futura. Infatti, il popolo aveva sperimentato che quella liberazione non era stata definitiva, poiché la sua storia era ancora troppo segnata dalla schiavitù e dal peccato. Il memoriale dell'antica liberazione si apriva così alla domanda e all'attesa di una salvezza più profonda, radicale, universale e definitiva. È in questo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che Gesù introduce la novità del suo dono. Nella preghiera di lode, la</w:t>
      </w:r>
      <w:r w:rsidRPr="008C4BFE">
        <w:rPr>
          <w:rFonts w:ascii="Times" w:hAnsi="Times" w:cs="Times New Roman"/>
          <w:i/>
          <w:iCs/>
          <w:sz w:val="20"/>
          <w:szCs w:val="20"/>
        </w:rPr>
        <w:t xml:space="preserve"> Berakah</w:t>
      </w:r>
      <w:r w:rsidRPr="008C4BFE">
        <w:rPr>
          <w:rFonts w:ascii="Times" w:hAnsi="Times" w:cs="Times New Roman"/>
          <w:sz w:val="20"/>
          <w:szCs w:val="20"/>
        </w:rPr>
        <w:t xml:space="preserve">, Egli ringrazia il Padre non solo per i grandi eventi della </w:t>
      </w:r>
      <w:proofErr w:type="gramStart"/>
      <w:r w:rsidRPr="008C4BFE">
        <w:rPr>
          <w:rFonts w:ascii="Times" w:hAnsi="Times" w:cs="Times New Roman"/>
          <w:sz w:val="20"/>
          <w:szCs w:val="20"/>
        </w:rPr>
        <w:t>storia passata</w:t>
      </w:r>
      <w:proofErr w:type="gramEnd"/>
      <w:r w:rsidRPr="008C4BFE">
        <w:rPr>
          <w:rFonts w:ascii="Times" w:hAnsi="Times" w:cs="Times New Roman"/>
          <w:sz w:val="20"/>
          <w:szCs w:val="20"/>
        </w:rPr>
        <w:t xml:space="preserve">, ma anche per la propria « esaltazione ». Istituendo il sacramento dell'Eucaristia, Gesù anticipa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implica il Sacrificio della croce e la vittoria della risurrezione. Al tempo stesso, Egli si rivela come il</w:t>
      </w:r>
      <w:r w:rsidRPr="008C4BFE">
        <w:rPr>
          <w:rFonts w:ascii="Times" w:hAnsi="Times" w:cs="Times New Roman"/>
          <w:i/>
          <w:iCs/>
          <w:sz w:val="20"/>
          <w:szCs w:val="20"/>
        </w:rPr>
        <w:t xml:space="preserve"> vero </w:t>
      </w:r>
      <w:r w:rsidRPr="008C4BFE">
        <w:rPr>
          <w:rFonts w:ascii="Times" w:hAnsi="Times" w:cs="Times New Roman"/>
          <w:sz w:val="20"/>
          <w:szCs w:val="20"/>
        </w:rPr>
        <w:t xml:space="preserve">agnello immolato, previsto nel disegno del Padre fin dalla fondazione del mondo, come si legge nella Prima Lettera di Pietro (cfr 1,18-20). Collocando in questo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il suo dono, Gesù manifesta il senso salvifico della sua morte e risurrezione, mistero che diviene realtà rinnovatrice della storia e del cosmo intero. L'istituzione dell'Eucaristia mostra, infatti, come quella morte, di per sé violenta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assurda, sia diventata in Gesù supremo atto di amore e definitiva liberazione dell'umanità dal male.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Figura transit in veritatem</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11. In questo modo Gesù inserisce il suo</w:t>
      </w:r>
      <w:r w:rsidRPr="008C4BFE">
        <w:rPr>
          <w:rFonts w:ascii="Times" w:hAnsi="Times" w:cs="Times New Roman"/>
          <w:i/>
          <w:iCs/>
          <w:sz w:val="20"/>
          <w:szCs w:val="20"/>
        </w:rPr>
        <w:t xml:space="preserve"> novum</w:t>
      </w:r>
      <w:r w:rsidRPr="008C4BFE">
        <w:rPr>
          <w:rFonts w:ascii="Times" w:hAnsi="Times" w:cs="Times New Roman"/>
          <w:sz w:val="20"/>
          <w:szCs w:val="20"/>
        </w:rPr>
        <w:t xml:space="preserve"> radicale all'interno dell'antica cena sacrificale ebraica. Quella cena per noi cristiani non è più </w:t>
      </w:r>
      <w:proofErr w:type="gramStart"/>
      <w:r w:rsidRPr="008C4BFE">
        <w:rPr>
          <w:rFonts w:ascii="Times" w:hAnsi="Times" w:cs="Times New Roman"/>
          <w:sz w:val="20"/>
          <w:szCs w:val="20"/>
        </w:rPr>
        <w:t>necessario</w:t>
      </w:r>
      <w:proofErr w:type="gramEnd"/>
      <w:r w:rsidRPr="008C4BFE">
        <w:rPr>
          <w:rFonts w:ascii="Times" w:hAnsi="Times" w:cs="Times New Roman"/>
          <w:sz w:val="20"/>
          <w:szCs w:val="20"/>
        </w:rPr>
        <w:t xml:space="preserve"> ripeterla. Come giustamente dicono i Padri,</w:t>
      </w:r>
      <w:r w:rsidRPr="008C4BFE">
        <w:rPr>
          <w:rFonts w:ascii="Times" w:hAnsi="Times" w:cs="Times New Roman"/>
          <w:i/>
          <w:iCs/>
          <w:sz w:val="20"/>
          <w:szCs w:val="20"/>
        </w:rPr>
        <w:t xml:space="preserve"> figura transit in veritatem</w:t>
      </w:r>
      <w:r w:rsidRPr="008C4BFE">
        <w:rPr>
          <w:rFonts w:ascii="Times" w:hAnsi="Times" w:cs="Times New Roman"/>
          <w:sz w:val="20"/>
          <w:szCs w:val="20"/>
        </w:rPr>
        <w:t xml:space="preserve">: ciò che annunciava le realtà future ha ora lasciato il posto alla verità stessa. L'antico rito si è compiuto ed è stato superato definitivamente attraverso il dono d'amore del Figlio di Dio incarnato. </w:t>
      </w:r>
      <w:proofErr w:type="gramStart"/>
      <w:r w:rsidRPr="008C4BFE">
        <w:rPr>
          <w:rFonts w:ascii="Times" w:hAnsi="Times" w:cs="Times New Roman"/>
          <w:sz w:val="20"/>
          <w:szCs w:val="20"/>
        </w:rPr>
        <w:t xml:space="preserve">Il cibo della verità, Cristo immolato per noi, </w:t>
      </w:r>
      <w:r w:rsidRPr="008C4BFE">
        <w:rPr>
          <w:rFonts w:ascii="Times" w:hAnsi="Times" w:cs="Times New Roman"/>
          <w:i/>
          <w:iCs/>
          <w:sz w:val="20"/>
          <w:szCs w:val="20"/>
        </w:rPr>
        <w:t>dat ... figuris terminum</w:t>
      </w:r>
      <w:r w:rsidRPr="008C4BFE">
        <w:rPr>
          <w:rFonts w:ascii="Times" w:hAnsi="Times" w:cs="Times New Roman"/>
          <w:sz w:val="20"/>
          <w:szCs w:val="20"/>
        </w:rPr>
        <w:t xml:space="preserve"> (20)</w:t>
      </w:r>
      <w:proofErr w:type="gramEnd"/>
      <w:r w:rsidRPr="008C4BFE">
        <w:rPr>
          <w:rFonts w:ascii="Times" w:hAnsi="Times" w:cs="Times New Roman"/>
          <w:sz w:val="20"/>
          <w:szCs w:val="20"/>
        </w:rPr>
        <w:t xml:space="preserve">. Con il comando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Fate questo in memoria di me</w:t>
      </w:r>
      <w:r w:rsidRPr="008C4BFE">
        <w:rPr>
          <w:rFonts w:ascii="Times" w:hAnsi="Times" w:cs="Times New Roman"/>
          <w:sz w:val="20"/>
          <w:szCs w:val="20"/>
        </w:rPr>
        <w:t xml:space="preserve"> » (</w:t>
      </w:r>
      <w:r w:rsidRPr="008C4BFE">
        <w:rPr>
          <w:rFonts w:ascii="Times" w:hAnsi="Times" w:cs="Times New Roman"/>
          <w:i/>
          <w:iCs/>
          <w:sz w:val="20"/>
          <w:szCs w:val="20"/>
        </w:rPr>
        <w:t xml:space="preserve">Lc </w:t>
      </w:r>
      <w:r w:rsidRPr="008C4BFE">
        <w:rPr>
          <w:rFonts w:ascii="Times" w:hAnsi="Times" w:cs="Times New Roman"/>
          <w:sz w:val="20"/>
          <w:szCs w:val="20"/>
        </w:rPr>
        <w:t>22,19;</w:t>
      </w:r>
      <w:r w:rsidRPr="008C4BFE">
        <w:rPr>
          <w:rFonts w:ascii="Times" w:hAnsi="Times" w:cs="Times New Roman"/>
          <w:i/>
          <w:iCs/>
          <w:sz w:val="20"/>
          <w:szCs w:val="20"/>
        </w:rPr>
        <w:t xml:space="preserve"> 1 Cor </w:t>
      </w:r>
      <w:r w:rsidRPr="008C4BFE">
        <w:rPr>
          <w:rFonts w:ascii="Times" w:hAnsi="Times" w:cs="Times New Roman"/>
          <w:sz w:val="20"/>
          <w:szCs w:val="20"/>
        </w:rPr>
        <w:t xml:space="preserve">11,25), Egli ci chiede di corrispondere al suo dono e di rappresentarlo sacramentalmente. Con queste parole, pertanto, il Signore esprime, per così dire, l'attesa che la sua Chiesa, nata dal suo sacrificio, accolga questo dono, sviluppando sotto la guida dello Spirito </w:t>
      </w:r>
      <w:proofErr w:type="gramStart"/>
      <w:r w:rsidRPr="008C4BFE">
        <w:rPr>
          <w:rFonts w:ascii="Times" w:hAnsi="Times" w:cs="Times New Roman"/>
          <w:sz w:val="20"/>
          <w:szCs w:val="20"/>
        </w:rPr>
        <w:t>Santo la</w:t>
      </w:r>
      <w:proofErr w:type="gramEnd"/>
      <w:r w:rsidRPr="008C4BFE">
        <w:rPr>
          <w:rFonts w:ascii="Times" w:hAnsi="Times" w:cs="Times New Roman"/>
          <w:sz w:val="20"/>
          <w:szCs w:val="20"/>
        </w:rPr>
        <w:t xml:space="preserve"> forma liturgica del Sacramento. Il memoriale del suo dono perfetto, infatti, non consiste nella semplice ripetizione dell'Ultima Cena, ma propriamente nell'Eucaristia, ossia nella novità radicale del culto cristiano. Gesù ci ha così lasciato il compito di entrare nella sua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ora »: « L'Eucaristia ci attira nell'atto oblativo di Gesù. Noi non riceviamo soltanto in modo statico il</w:t>
      </w:r>
      <w:r w:rsidRPr="008C4BFE">
        <w:rPr>
          <w:rFonts w:ascii="Times" w:hAnsi="Times" w:cs="Times New Roman"/>
          <w:i/>
          <w:iCs/>
          <w:sz w:val="20"/>
          <w:szCs w:val="20"/>
        </w:rPr>
        <w:t xml:space="preserve"> Logos</w:t>
      </w:r>
      <w:r w:rsidRPr="008C4BFE">
        <w:rPr>
          <w:rFonts w:ascii="Times" w:hAnsi="Times" w:cs="Times New Roman"/>
          <w:sz w:val="20"/>
          <w:szCs w:val="20"/>
        </w:rPr>
        <w:t xml:space="preserve"> incarnato, ma </w:t>
      </w:r>
      <w:proofErr w:type="gramStart"/>
      <w:r w:rsidRPr="008C4BFE">
        <w:rPr>
          <w:rFonts w:ascii="Times" w:hAnsi="Times" w:cs="Times New Roman"/>
          <w:sz w:val="20"/>
          <w:szCs w:val="20"/>
        </w:rPr>
        <w:t>veniamo</w:t>
      </w:r>
      <w:proofErr w:type="gramEnd"/>
      <w:r w:rsidRPr="008C4BFE">
        <w:rPr>
          <w:rFonts w:ascii="Times" w:hAnsi="Times" w:cs="Times New Roman"/>
          <w:sz w:val="20"/>
          <w:szCs w:val="20"/>
        </w:rPr>
        <w:t xml:space="preserve"> coinvolti nella dinamica della sua donazione » (21). Egli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ci attira dentro di sé » (22). La conversione sostanziale del pane e del vino nel suo corpo e nel suo sangue pone dentro la </w:t>
      </w:r>
      <w:proofErr w:type="gramStart"/>
      <w:r w:rsidRPr="008C4BFE">
        <w:rPr>
          <w:rFonts w:ascii="Times" w:hAnsi="Times" w:cs="Times New Roman"/>
          <w:sz w:val="20"/>
          <w:szCs w:val="20"/>
        </w:rPr>
        <w:t>creazione il</w:t>
      </w:r>
      <w:proofErr w:type="gramEnd"/>
      <w:r w:rsidRPr="008C4BFE">
        <w:rPr>
          <w:rFonts w:ascii="Times" w:hAnsi="Times" w:cs="Times New Roman"/>
          <w:sz w:val="20"/>
          <w:szCs w:val="20"/>
        </w:rPr>
        <w:t xml:space="preserve"> principio di un cambiamento radicale, come una sorta di « fissione nucleare », per usare un'immagine a noi oggi ben nota, portata nel più intimo dell'essere, un cambiamento destinato a suscitare un processo di trasformazione della realtà, il cui termine ultimo sarà la trasfigurazione del mondo intero, fino a quella condizione in cui Dio sarà tutto in tutti (cfr </w:t>
      </w:r>
      <w:r w:rsidRPr="008C4BFE">
        <w:rPr>
          <w:rFonts w:ascii="Times" w:hAnsi="Times" w:cs="Times New Roman"/>
          <w:i/>
          <w:iCs/>
          <w:sz w:val="20"/>
          <w:szCs w:val="20"/>
        </w:rPr>
        <w:t xml:space="preserve">1 Cor </w:t>
      </w:r>
      <w:r w:rsidRPr="008C4BFE">
        <w:rPr>
          <w:rFonts w:ascii="Times" w:hAnsi="Times" w:cs="Times New Roman"/>
          <w:sz w:val="20"/>
          <w:szCs w:val="20"/>
        </w:rPr>
        <w:t>15,28).</w:t>
      </w:r>
    </w:p>
    <w:p w:rsidR="008C4BFE" w:rsidRPr="008C4BFE" w:rsidRDefault="008C4BFE" w:rsidP="008C4BFE">
      <w:pPr>
        <w:spacing w:before="100" w:beforeAutospacing="1" w:after="100" w:afterAutospacing="1"/>
        <w:jc w:val="center"/>
        <w:rPr>
          <w:rFonts w:ascii="Times" w:hAnsi="Times" w:cs="Times New Roman"/>
          <w:sz w:val="20"/>
          <w:szCs w:val="20"/>
        </w:rPr>
      </w:pPr>
      <w:bookmarkStart w:id="4" w:name="Lo_Spirito_Santo_e_l_Eucaristia"/>
      <w:r w:rsidRPr="008C4BFE">
        <w:rPr>
          <w:rFonts w:ascii="Times" w:hAnsi="Times" w:cs="Times New Roman"/>
          <w:b/>
          <w:bCs/>
          <w:sz w:val="20"/>
          <w:szCs w:val="20"/>
        </w:rPr>
        <w:t xml:space="preserve">Lo Spirito Santo e </w:t>
      </w:r>
      <w:proofErr w:type="gramStart"/>
      <w:r w:rsidRPr="008C4BFE">
        <w:rPr>
          <w:rFonts w:ascii="Times" w:hAnsi="Times" w:cs="Times New Roman"/>
          <w:b/>
          <w:bCs/>
          <w:sz w:val="20"/>
          <w:szCs w:val="20"/>
        </w:rPr>
        <w:t xml:space="preserve">l' </w:t>
      </w:r>
      <w:proofErr w:type="gramEnd"/>
      <w:r w:rsidRPr="008C4BFE">
        <w:rPr>
          <w:rFonts w:ascii="Times" w:hAnsi="Times" w:cs="Times New Roman"/>
          <w:b/>
          <w:bCs/>
          <w:sz w:val="20"/>
          <w:szCs w:val="20"/>
        </w:rPr>
        <w:t>Eucaristia</w:t>
      </w:r>
      <w:bookmarkEnd w:id="4"/>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Gesù e lo Spirito Santo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12. Con la sua parola e con il pane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il vino il Signore stesso ci ha offerto gli elementi essenziali del culto nuovo. La Chiesa, sua Sposa, è chiamata a celebrare il convito eucaristico giorno dopo </w:t>
      </w:r>
      <w:proofErr w:type="gramStart"/>
      <w:r w:rsidRPr="008C4BFE">
        <w:rPr>
          <w:rFonts w:ascii="Times" w:hAnsi="Times" w:cs="Times New Roman"/>
          <w:sz w:val="20"/>
          <w:szCs w:val="20"/>
        </w:rPr>
        <w:t>giorno</w:t>
      </w:r>
      <w:proofErr w:type="gramEnd"/>
      <w:r w:rsidRPr="008C4BFE">
        <w:rPr>
          <w:rFonts w:ascii="Times" w:hAnsi="Times" w:cs="Times New Roman"/>
          <w:sz w:val="20"/>
          <w:szCs w:val="20"/>
        </w:rPr>
        <w:t xml:space="preserve"> in memoria di Lui. Essa inscrive così il sacrificio redentore del suo Sposo nella storia degli uomini e lo rende presente sacramentalmente in tutte le culture. Questo grande mistero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celebrato nelle forme liturgiche che la Chiesa, guidata dallo Spirito Santo, sviluppa nel tempo e nello spazio (23). A tale proposito è necessario risvegliare in noi la consapevolezza del ruolo decisivo esercitato dallo Spirito Santo nello sviluppo della forma liturgica e nell'approfondimento dei divini misteri. Il Paraclito, primo dono ai credenti (</w:t>
      </w:r>
      <w:proofErr w:type="gramStart"/>
      <w:r w:rsidRPr="008C4BFE">
        <w:rPr>
          <w:rFonts w:ascii="Times" w:hAnsi="Times" w:cs="Times New Roman"/>
          <w:sz w:val="20"/>
          <w:szCs w:val="20"/>
        </w:rPr>
        <w:t>24), operante</w:t>
      </w:r>
      <w:proofErr w:type="gramEnd"/>
      <w:r w:rsidRPr="008C4BFE">
        <w:rPr>
          <w:rFonts w:ascii="Times" w:hAnsi="Times" w:cs="Times New Roman"/>
          <w:sz w:val="20"/>
          <w:szCs w:val="20"/>
        </w:rPr>
        <w:t xml:space="preserve"> già nella creazione (cfr </w:t>
      </w:r>
      <w:r w:rsidRPr="008C4BFE">
        <w:rPr>
          <w:rFonts w:ascii="Times" w:hAnsi="Times" w:cs="Times New Roman"/>
          <w:i/>
          <w:iCs/>
          <w:sz w:val="20"/>
          <w:szCs w:val="20"/>
        </w:rPr>
        <w:t>Gn</w:t>
      </w:r>
      <w:r w:rsidRPr="008C4BFE">
        <w:rPr>
          <w:rFonts w:ascii="Times" w:hAnsi="Times" w:cs="Times New Roman"/>
          <w:sz w:val="20"/>
          <w:szCs w:val="20"/>
        </w:rPr>
        <w:t xml:space="preserve"> 1,2), è pienamente presente in tutta l'esistenza del Verbo incarnato: Gesù Cristo, infatti, è concepito dalla Vergine Maria per opera dello Spirito Santo (cfr</w:t>
      </w:r>
      <w:r w:rsidRPr="008C4BFE">
        <w:rPr>
          <w:rFonts w:ascii="Times" w:hAnsi="Times" w:cs="Times New Roman"/>
          <w:i/>
          <w:iCs/>
          <w:sz w:val="20"/>
          <w:szCs w:val="20"/>
        </w:rPr>
        <w:t xml:space="preserve"> Mt</w:t>
      </w:r>
      <w:r w:rsidRPr="008C4BFE">
        <w:rPr>
          <w:rFonts w:ascii="Times" w:hAnsi="Times" w:cs="Times New Roman"/>
          <w:sz w:val="20"/>
          <w:szCs w:val="20"/>
        </w:rPr>
        <w:t xml:space="preserve"> 1,18;</w:t>
      </w:r>
      <w:r w:rsidRPr="008C4BFE">
        <w:rPr>
          <w:rFonts w:ascii="Times" w:hAnsi="Times" w:cs="Times New Roman"/>
          <w:i/>
          <w:iCs/>
          <w:sz w:val="20"/>
          <w:szCs w:val="20"/>
        </w:rPr>
        <w:t xml:space="preserve"> Lc</w:t>
      </w:r>
      <w:r w:rsidRPr="008C4BFE">
        <w:rPr>
          <w:rFonts w:ascii="Times" w:hAnsi="Times" w:cs="Times New Roman"/>
          <w:sz w:val="20"/>
          <w:szCs w:val="20"/>
        </w:rPr>
        <w:t xml:space="preserve"> 1,35); all'inizio della sua missione pubblica, sulle rive del Giordano, lo vede scendere su di sé in forma di colomba (cfr</w:t>
      </w:r>
      <w:r w:rsidRPr="008C4BFE">
        <w:rPr>
          <w:rFonts w:ascii="Times" w:hAnsi="Times" w:cs="Times New Roman"/>
          <w:i/>
          <w:iCs/>
          <w:sz w:val="20"/>
          <w:szCs w:val="20"/>
        </w:rPr>
        <w:t xml:space="preserve"> Mt</w:t>
      </w:r>
      <w:r w:rsidRPr="008C4BFE">
        <w:rPr>
          <w:rFonts w:ascii="Times" w:hAnsi="Times" w:cs="Times New Roman"/>
          <w:sz w:val="20"/>
          <w:szCs w:val="20"/>
        </w:rPr>
        <w:t xml:space="preserve"> 3,16 e</w:t>
      </w:r>
      <w:r w:rsidRPr="008C4BFE">
        <w:rPr>
          <w:rFonts w:ascii="Times" w:hAnsi="Times" w:cs="Times New Roman"/>
          <w:i/>
          <w:iCs/>
          <w:sz w:val="20"/>
          <w:szCs w:val="20"/>
        </w:rPr>
        <w:t xml:space="preserve"> par</w:t>
      </w:r>
      <w:r w:rsidRPr="008C4BFE">
        <w:rPr>
          <w:rFonts w:ascii="Times" w:hAnsi="Times" w:cs="Times New Roman"/>
          <w:sz w:val="20"/>
          <w:szCs w:val="20"/>
        </w:rPr>
        <w:t>); in questo stesso Spirito agisce, parla ed esulta (cfr</w:t>
      </w:r>
      <w:r w:rsidRPr="008C4BFE">
        <w:rPr>
          <w:rFonts w:ascii="Times" w:hAnsi="Times" w:cs="Times New Roman"/>
          <w:i/>
          <w:iCs/>
          <w:sz w:val="20"/>
          <w:szCs w:val="20"/>
        </w:rPr>
        <w:t xml:space="preserve"> Lc</w:t>
      </w:r>
      <w:r w:rsidRPr="008C4BFE">
        <w:rPr>
          <w:rFonts w:ascii="Times" w:hAnsi="Times" w:cs="Times New Roman"/>
          <w:sz w:val="20"/>
          <w:szCs w:val="20"/>
        </w:rPr>
        <w:t xml:space="preserve"> 10,21); ed è in Lui che egli può offrire se stesso (cfr </w:t>
      </w:r>
      <w:r w:rsidRPr="008C4BFE">
        <w:rPr>
          <w:rFonts w:ascii="Times" w:hAnsi="Times" w:cs="Times New Roman"/>
          <w:i/>
          <w:iCs/>
          <w:sz w:val="20"/>
          <w:szCs w:val="20"/>
        </w:rPr>
        <w:t xml:space="preserve">Eb </w:t>
      </w:r>
      <w:r w:rsidRPr="008C4BFE">
        <w:rPr>
          <w:rFonts w:ascii="Times" w:hAnsi="Times" w:cs="Times New Roman"/>
          <w:sz w:val="20"/>
          <w:szCs w:val="20"/>
        </w:rPr>
        <w:t xml:space="preserve">9,14). Nei cosiddetti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discorsi di addio », riportati da Giovanni, Gesù mette in chiara relazione il dono della sua vita nel mistero pasquale con il dono dello Spirito ai suoi (cfr</w:t>
      </w:r>
      <w:r w:rsidRPr="008C4BFE">
        <w:rPr>
          <w:rFonts w:ascii="Times" w:hAnsi="Times" w:cs="Times New Roman"/>
          <w:i/>
          <w:iCs/>
          <w:sz w:val="20"/>
          <w:szCs w:val="20"/>
        </w:rPr>
        <w:t xml:space="preserve"> Gv</w:t>
      </w:r>
      <w:r w:rsidRPr="008C4BFE">
        <w:rPr>
          <w:rFonts w:ascii="Times" w:hAnsi="Times" w:cs="Times New Roman"/>
          <w:sz w:val="20"/>
          <w:szCs w:val="20"/>
        </w:rPr>
        <w:t xml:space="preserve"> 16,7). Una volta risorto, portando nella sua carne i segni della passione, Egli può effondere lo Spirito (cfr</w:t>
      </w:r>
      <w:r w:rsidRPr="008C4BFE">
        <w:rPr>
          <w:rFonts w:ascii="Times" w:hAnsi="Times" w:cs="Times New Roman"/>
          <w:i/>
          <w:iCs/>
          <w:sz w:val="20"/>
          <w:szCs w:val="20"/>
        </w:rPr>
        <w:t xml:space="preserve"> Gv</w:t>
      </w:r>
      <w:r w:rsidRPr="008C4BFE">
        <w:rPr>
          <w:rFonts w:ascii="Times" w:hAnsi="Times" w:cs="Times New Roman"/>
          <w:sz w:val="20"/>
          <w:szCs w:val="20"/>
        </w:rPr>
        <w:t xml:space="preserve"> 20,22), rendendo i suoi partecipi della sua stessa missione (cfr</w:t>
      </w:r>
      <w:r w:rsidRPr="008C4BFE">
        <w:rPr>
          <w:rFonts w:ascii="Times" w:hAnsi="Times" w:cs="Times New Roman"/>
          <w:i/>
          <w:iCs/>
          <w:sz w:val="20"/>
          <w:szCs w:val="20"/>
        </w:rPr>
        <w:t xml:space="preserve"> Gv</w:t>
      </w:r>
      <w:r w:rsidRPr="008C4BFE">
        <w:rPr>
          <w:rFonts w:ascii="Times" w:hAnsi="Times" w:cs="Times New Roman"/>
          <w:sz w:val="20"/>
          <w:szCs w:val="20"/>
        </w:rPr>
        <w:t xml:space="preserve"> 20,21). Sarà poi lo Spirito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insegnare ai discepoli ogni cosa e a ricordare loro tutto ciò che Cristo ha detto (cfr</w:t>
      </w:r>
      <w:r w:rsidRPr="008C4BFE">
        <w:rPr>
          <w:rFonts w:ascii="Times" w:hAnsi="Times" w:cs="Times New Roman"/>
          <w:i/>
          <w:iCs/>
          <w:sz w:val="20"/>
          <w:szCs w:val="20"/>
        </w:rPr>
        <w:t xml:space="preserve"> Gv</w:t>
      </w:r>
      <w:r w:rsidRPr="008C4BFE">
        <w:rPr>
          <w:rFonts w:ascii="Times" w:hAnsi="Times" w:cs="Times New Roman"/>
          <w:sz w:val="20"/>
          <w:szCs w:val="20"/>
        </w:rPr>
        <w:t xml:space="preserve"> 14,26), perché spetta a Lui, in quanto Spirito di verità (cfr</w:t>
      </w:r>
      <w:r w:rsidRPr="008C4BFE">
        <w:rPr>
          <w:rFonts w:ascii="Times" w:hAnsi="Times" w:cs="Times New Roman"/>
          <w:i/>
          <w:iCs/>
          <w:sz w:val="20"/>
          <w:szCs w:val="20"/>
        </w:rPr>
        <w:t xml:space="preserve"> Gv</w:t>
      </w:r>
      <w:r w:rsidRPr="008C4BFE">
        <w:rPr>
          <w:rFonts w:ascii="Times" w:hAnsi="Times" w:cs="Times New Roman"/>
          <w:sz w:val="20"/>
          <w:szCs w:val="20"/>
        </w:rPr>
        <w:t xml:space="preserve"> 15,26), introdurre i discepoli alla verità tutta intera (cfr</w:t>
      </w:r>
      <w:r w:rsidRPr="008C4BFE">
        <w:rPr>
          <w:rFonts w:ascii="Times" w:hAnsi="Times" w:cs="Times New Roman"/>
          <w:i/>
          <w:iCs/>
          <w:sz w:val="20"/>
          <w:szCs w:val="20"/>
        </w:rPr>
        <w:t xml:space="preserve"> Gv</w:t>
      </w:r>
      <w:r w:rsidRPr="008C4BFE">
        <w:rPr>
          <w:rFonts w:ascii="Times" w:hAnsi="Times" w:cs="Times New Roman"/>
          <w:sz w:val="20"/>
          <w:szCs w:val="20"/>
        </w:rPr>
        <w:t xml:space="preserve"> 16,13). Nel racconto degli</w:t>
      </w:r>
      <w:r w:rsidRPr="008C4BFE">
        <w:rPr>
          <w:rFonts w:ascii="Times" w:hAnsi="Times" w:cs="Times New Roman"/>
          <w:i/>
          <w:iCs/>
          <w:sz w:val="20"/>
          <w:szCs w:val="20"/>
        </w:rPr>
        <w:t xml:space="preserve"> Atti </w:t>
      </w:r>
      <w:r w:rsidRPr="008C4BFE">
        <w:rPr>
          <w:rFonts w:ascii="Times" w:hAnsi="Times" w:cs="Times New Roman"/>
          <w:sz w:val="20"/>
          <w:szCs w:val="20"/>
        </w:rPr>
        <w:t xml:space="preserve">lo Spirito discende sugli Apostoli radunati in preghiera con Maria nel giorno di Pentecoste (cfr 2,1-4), e li anima alla missione di annunciare a tutti i </w:t>
      </w:r>
      <w:proofErr w:type="gramStart"/>
      <w:r w:rsidRPr="008C4BFE">
        <w:rPr>
          <w:rFonts w:ascii="Times" w:hAnsi="Times" w:cs="Times New Roman"/>
          <w:sz w:val="20"/>
          <w:szCs w:val="20"/>
        </w:rPr>
        <w:t>popoli la</w:t>
      </w:r>
      <w:proofErr w:type="gramEnd"/>
      <w:r w:rsidRPr="008C4BFE">
        <w:rPr>
          <w:rFonts w:ascii="Times" w:hAnsi="Times" w:cs="Times New Roman"/>
          <w:sz w:val="20"/>
          <w:szCs w:val="20"/>
        </w:rPr>
        <w:t xml:space="preserve"> buona novella. Pertanto, è in forza dell'azione dello Spirito che Cristo stesso rimane presente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operante nella sua Chiesa, a partire dal suo centro vitale che è 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Spirito Santo e Celebrazione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 In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orizzonte si comprende il ruolo decisivo dello Spirito Santo nella Celebrazione eucaristica ed in particolare in riferimento alla transustanziazione. La consapevolezza di ciò è ben documentabile nei Padri della Chiesa. San Cirillo di Gerusalemme, nelle sue </w:t>
      </w:r>
      <w:r w:rsidRPr="008C4BFE">
        <w:rPr>
          <w:rFonts w:ascii="Times" w:hAnsi="Times" w:cs="Times New Roman"/>
          <w:i/>
          <w:iCs/>
          <w:sz w:val="20"/>
          <w:szCs w:val="20"/>
        </w:rPr>
        <w:t>Catechesi</w:t>
      </w:r>
      <w:r w:rsidRPr="008C4BFE">
        <w:rPr>
          <w:rFonts w:ascii="Times" w:hAnsi="Times" w:cs="Times New Roman"/>
          <w:sz w:val="20"/>
          <w:szCs w:val="20"/>
        </w:rPr>
        <w:t xml:space="preserve">, ricorda che noi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invochiamo Dio misericordioso di inviare il suo Santo Spirito sulle oblate che ci stanno dinanzi, affinché Egli trasformi il pane in corpo di Cristo e il vino in sangue di Cristo. Ciò che lo Spirito Santo tocca è santificato e trasformato totalmente ».</w:t>
      </w:r>
      <w:proofErr w:type="gramStart"/>
      <w:r w:rsidRPr="008C4BFE">
        <w:rPr>
          <w:rFonts w:ascii="Times" w:hAnsi="Times" w:cs="Times New Roman"/>
          <w:sz w:val="20"/>
          <w:szCs w:val="20"/>
        </w:rPr>
        <w:t>(</w:t>
      </w:r>
      <w:proofErr w:type="gramEnd"/>
      <w:r w:rsidRPr="008C4BFE">
        <w:rPr>
          <w:rFonts w:ascii="Times" w:hAnsi="Times" w:cs="Times New Roman"/>
          <w:sz w:val="20"/>
          <w:szCs w:val="20"/>
        </w:rPr>
        <w:t>25) Anche san Giovanni Crisostomo rileva che il sacerdote invoca lo Spirito Santo quando celebra il Sacrificio: (26) come Elia, il ministro – egli dice – attira lo Spirito Santo affinché « discendendo la grazia sulla vittima si accendano per mezzo di essa le anime di tutti ».(27) È quanto mai necessaria per la vita spirituale dei fedeli una coscienza più chiara della ricchezza dell'anafora: insieme alle parole pronunciate da Cristo nell'Ultima Cena, essa contiene l'epiclesi, quale invocazione al Padre perché faccia discendere il dono dello Spirito affinché il pane e il vino diventino il corpo ed il sangue di Gesù Cristo e perché « la comunità tutta intera diventi sempre più corpo di Cristo ».(28) Lo Spirito, invocato dal celebrante sui doni del pane e del vino posti sull'altare, è il medesimo che riunisce i fedeli « in un solo corpo », rendendoli un'offerta spirituale gradita al Padre.(29)</w:t>
      </w:r>
    </w:p>
    <w:p w:rsidR="008C4BFE" w:rsidRPr="008C4BFE" w:rsidRDefault="008C4BFE" w:rsidP="008C4BFE">
      <w:pPr>
        <w:spacing w:before="100" w:beforeAutospacing="1" w:after="100" w:afterAutospacing="1"/>
        <w:jc w:val="center"/>
        <w:rPr>
          <w:rFonts w:ascii="Times" w:hAnsi="Times" w:cs="Times New Roman"/>
          <w:sz w:val="20"/>
          <w:szCs w:val="20"/>
        </w:rPr>
      </w:pPr>
      <w:bookmarkStart w:id="5" w:name="Eucaristia_e_Chiesa"/>
      <w:r w:rsidRPr="008C4BFE">
        <w:rPr>
          <w:rFonts w:ascii="Times" w:hAnsi="Times" w:cs="Times New Roman"/>
          <w:b/>
          <w:bCs/>
          <w:sz w:val="20"/>
          <w:szCs w:val="20"/>
        </w:rPr>
        <w:t>Eucaristia e Chiesa</w:t>
      </w:r>
      <w:bookmarkEnd w:id="5"/>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 xml:space="preserve">Eucaristia principio </w:t>
      </w:r>
      <w:proofErr w:type="gramStart"/>
      <w:r w:rsidRPr="008C4BFE">
        <w:rPr>
          <w:rFonts w:ascii="Times" w:hAnsi="Times" w:cs="Times New Roman"/>
          <w:b/>
          <w:bCs/>
          <w:i/>
          <w:iCs/>
          <w:sz w:val="20"/>
          <w:szCs w:val="20"/>
        </w:rPr>
        <w:t>causale</w:t>
      </w:r>
      <w:proofErr w:type="gramEnd"/>
      <w:r w:rsidRPr="008C4BFE">
        <w:rPr>
          <w:rFonts w:ascii="Times" w:hAnsi="Times" w:cs="Times New Roman"/>
          <w:b/>
          <w:bCs/>
          <w:i/>
          <w:iCs/>
          <w:sz w:val="20"/>
          <w:szCs w:val="20"/>
        </w:rPr>
        <w:t xml:space="preserve"> della Chiesa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14. Attraverso </w:t>
      </w:r>
      <w:proofErr w:type="gramStart"/>
      <w:r w:rsidRPr="008C4BFE">
        <w:rPr>
          <w:rFonts w:ascii="Times" w:hAnsi="Times" w:cs="Times New Roman"/>
          <w:sz w:val="20"/>
          <w:szCs w:val="20"/>
        </w:rPr>
        <w:t>il</w:t>
      </w:r>
      <w:proofErr w:type="gramEnd"/>
      <w:r w:rsidRPr="008C4BFE">
        <w:rPr>
          <w:rFonts w:ascii="Times" w:hAnsi="Times" w:cs="Times New Roman"/>
          <w:sz w:val="20"/>
          <w:szCs w:val="20"/>
        </w:rPr>
        <w:t xml:space="preserve"> Sacramento eucaristico Gesù coinvolge i fedeli nella sua stessa « ora »; in tal modo Egli ci mostra il legame che ha voluto tra sé e noi, tra la sua persona e la Chiesa. Infatti, Cristo stesso nel sacrificio della croce ha generato la Chiesa come sua sposa e suo corpo. I Padri della Chiesa hanno lungamente meditato sulla relazione tra l'origine di Eva dal fianco di Adamo dormiente (cfr</w:t>
      </w:r>
      <w:r w:rsidRPr="008C4BFE">
        <w:rPr>
          <w:rFonts w:ascii="Times" w:hAnsi="Times" w:cs="Times New Roman"/>
          <w:i/>
          <w:iCs/>
          <w:sz w:val="20"/>
          <w:szCs w:val="20"/>
        </w:rPr>
        <w:t xml:space="preserve"> Gn</w:t>
      </w:r>
      <w:r w:rsidRPr="008C4BFE">
        <w:rPr>
          <w:rFonts w:ascii="Times" w:hAnsi="Times" w:cs="Times New Roman"/>
          <w:sz w:val="20"/>
          <w:szCs w:val="20"/>
        </w:rPr>
        <w:t xml:space="preserve"> 2,21-23) e della nuova Eva, la Chiesa, dal fianco aperto di Cristo, immerso nel sonno della morte: dal costato trafitto, racconta Giovanni, uscì sangue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acqua (cfr</w:t>
      </w:r>
      <w:r w:rsidRPr="008C4BFE">
        <w:rPr>
          <w:rFonts w:ascii="Times" w:hAnsi="Times" w:cs="Times New Roman"/>
          <w:i/>
          <w:iCs/>
          <w:sz w:val="20"/>
          <w:szCs w:val="20"/>
        </w:rPr>
        <w:t xml:space="preserve"> Gv</w:t>
      </w:r>
      <w:r w:rsidRPr="008C4BFE">
        <w:rPr>
          <w:rFonts w:ascii="Times" w:hAnsi="Times" w:cs="Times New Roman"/>
          <w:sz w:val="20"/>
          <w:szCs w:val="20"/>
        </w:rPr>
        <w:t xml:space="preserve"> 19,34), simbolo dei sacramenti.</w:t>
      </w:r>
      <w:proofErr w:type="gramStart"/>
      <w:r w:rsidRPr="008C4BFE">
        <w:rPr>
          <w:rFonts w:ascii="Times" w:hAnsi="Times" w:cs="Times New Roman"/>
          <w:sz w:val="20"/>
          <w:szCs w:val="20"/>
        </w:rPr>
        <w:t>(30</w:t>
      </w:r>
      <w:proofErr w:type="gramEnd"/>
      <w:r w:rsidRPr="008C4BFE">
        <w:rPr>
          <w:rFonts w:ascii="Times" w:hAnsi="Times" w:cs="Times New Roman"/>
          <w:sz w:val="20"/>
          <w:szCs w:val="20"/>
        </w:rPr>
        <w:t>) Uno sguardo contemplativo « a colui che hanno trafitto » (</w:t>
      </w:r>
      <w:r w:rsidRPr="008C4BFE">
        <w:rPr>
          <w:rFonts w:ascii="Times" w:hAnsi="Times" w:cs="Times New Roman"/>
          <w:i/>
          <w:iCs/>
          <w:sz w:val="20"/>
          <w:szCs w:val="20"/>
        </w:rPr>
        <w:t>Gv</w:t>
      </w:r>
      <w:r w:rsidRPr="008C4BFE">
        <w:rPr>
          <w:rFonts w:ascii="Times" w:hAnsi="Times" w:cs="Times New Roman"/>
          <w:sz w:val="20"/>
          <w:szCs w:val="20"/>
        </w:rPr>
        <w:t xml:space="preserve"> 19,37) ci porta a considerare il legame causale tra il sacrificio di Cristo, l'Eucaristia e la Chiesa. La Chiesa, in effetti,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vive dell'Eucaristia ».(31) Poiché in essa si rende presente il sacrificio redentore di Cristo, si deve innanzitutto riconoscere che « c'è un influsso causale dell'Eucaristia alle origini stesse della Chiesa ».(32) L'Eucaristia è Cristo che si dona a noi, edificandoci continuamente come suo corpo. Pertanto, nella </w:t>
      </w:r>
      <w:proofErr w:type="gramStart"/>
      <w:r w:rsidRPr="008C4BFE">
        <w:rPr>
          <w:rFonts w:ascii="Times" w:hAnsi="Times" w:cs="Times New Roman"/>
          <w:sz w:val="20"/>
          <w:szCs w:val="20"/>
        </w:rPr>
        <w:t>suggestiva</w:t>
      </w:r>
      <w:proofErr w:type="gramEnd"/>
      <w:r w:rsidRPr="008C4BFE">
        <w:rPr>
          <w:rFonts w:ascii="Times" w:hAnsi="Times" w:cs="Times New Roman"/>
          <w:sz w:val="20"/>
          <w:szCs w:val="20"/>
        </w:rPr>
        <w:t xml:space="preserve"> circolarità tra Eucaristia che edifica la Chiesa e Chiesa stessa che fa l'Eucaristia,(33) la causalità primaria è quella espressa nella prima formula: la Chiesa può celebrare e adorare il mistero di Cristo presente nell'Eucaristia proprio perché Cristo stesso si è donato per primo ad essa nel sacrificio della Croce. La possibilità per la Chiesa di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fare » l'Eucaristia è tutta radicata nella donazione che Cristo le ha fatto di se stesso. Anche qui scopriamo un aspetto convincente della formula di san Giovanni: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Egli ci ha amati per primo » (</w:t>
      </w:r>
      <w:r w:rsidRPr="008C4BFE">
        <w:rPr>
          <w:rFonts w:ascii="Times" w:hAnsi="Times" w:cs="Times New Roman"/>
          <w:i/>
          <w:iCs/>
          <w:sz w:val="20"/>
          <w:szCs w:val="20"/>
        </w:rPr>
        <w:t xml:space="preserve">1 Gv </w:t>
      </w:r>
      <w:r w:rsidRPr="008C4BFE">
        <w:rPr>
          <w:rFonts w:ascii="Times" w:hAnsi="Times" w:cs="Times New Roman"/>
          <w:sz w:val="20"/>
          <w:szCs w:val="20"/>
        </w:rPr>
        <w:t xml:space="preserve">4,19). Così anche noi in ogni celebrazione </w:t>
      </w:r>
      <w:proofErr w:type="gramStart"/>
      <w:r w:rsidRPr="008C4BFE">
        <w:rPr>
          <w:rFonts w:ascii="Times" w:hAnsi="Times" w:cs="Times New Roman"/>
          <w:sz w:val="20"/>
          <w:szCs w:val="20"/>
        </w:rPr>
        <w:t>confessiamo</w:t>
      </w:r>
      <w:proofErr w:type="gramEnd"/>
      <w:r w:rsidRPr="008C4BFE">
        <w:rPr>
          <w:rFonts w:ascii="Times" w:hAnsi="Times" w:cs="Times New Roman"/>
          <w:sz w:val="20"/>
          <w:szCs w:val="20"/>
        </w:rPr>
        <w:t xml:space="preserve"> il primato del dono di Cristo. L'influsso causale dell'Eucaristia all'origine della Chiesa rivela in definitiva la precedenza non solo cronologica ma anche ontologica del suo averci </w:t>
      </w:r>
      <w:proofErr w:type="gramStart"/>
      <w:r w:rsidRPr="008C4BFE">
        <w:rPr>
          <w:rFonts w:ascii="Times" w:hAnsi="Times" w:cs="Times New Roman"/>
          <w:sz w:val="20"/>
          <w:szCs w:val="20"/>
        </w:rPr>
        <w:t>amati</w:t>
      </w:r>
      <w:proofErr w:type="gramEnd"/>
      <w:r w:rsidRPr="008C4BFE">
        <w:rPr>
          <w:rFonts w:ascii="Times" w:hAnsi="Times" w:cs="Times New Roman"/>
          <w:sz w:val="20"/>
          <w:szCs w:val="20"/>
        </w:rPr>
        <w:t xml:space="preserve"> « per primo ». Egli è per l'eternità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ci ama per primo.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comunione ecclesiale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15. L'Eucaristia, dunque, </w:t>
      </w:r>
      <w:proofErr w:type="gramStart"/>
      <w:r w:rsidRPr="008C4BFE">
        <w:rPr>
          <w:rFonts w:ascii="Times" w:hAnsi="Times" w:cs="Times New Roman"/>
          <w:sz w:val="20"/>
          <w:szCs w:val="20"/>
        </w:rPr>
        <w:t>è</w:t>
      </w:r>
      <w:proofErr w:type="gramEnd"/>
      <w:r w:rsidRPr="008C4BFE">
        <w:rPr>
          <w:rFonts w:ascii="Times" w:hAnsi="Times" w:cs="Times New Roman"/>
          <w:sz w:val="20"/>
          <w:szCs w:val="20"/>
        </w:rPr>
        <w:t xml:space="preserve"> costitutiva dell'essere e dell'agire della Chiesa. Per questo l'antichità cristiana designava con le stesse parole</w:t>
      </w:r>
      <w:r w:rsidRPr="008C4BFE">
        <w:rPr>
          <w:rFonts w:ascii="Times" w:hAnsi="Times" w:cs="Times New Roman"/>
          <w:i/>
          <w:iCs/>
          <w:sz w:val="20"/>
          <w:szCs w:val="20"/>
        </w:rPr>
        <w:t xml:space="preserve"> Corpus Christi</w:t>
      </w:r>
      <w:r w:rsidRPr="008C4BFE">
        <w:rPr>
          <w:rFonts w:ascii="Times" w:hAnsi="Times" w:cs="Times New Roman"/>
          <w:sz w:val="20"/>
          <w:szCs w:val="20"/>
        </w:rPr>
        <w:t xml:space="preserve"> il Corpo nato dalla Vergine Maria, il Corpo eucaristico e il Corpo ecclesiale di Cristo.</w:t>
      </w:r>
      <w:proofErr w:type="gramStart"/>
      <w:r w:rsidRPr="008C4BFE">
        <w:rPr>
          <w:rFonts w:ascii="Times" w:hAnsi="Times" w:cs="Times New Roman"/>
          <w:sz w:val="20"/>
          <w:szCs w:val="20"/>
        </w:rPr>
        <w:t>(34</w:t>
      </w:r>
      <w:proofErr w:type="gramEnd"/>
      <w:r w:rsidRPr="008C4BFE">
        <w:rPr>
          <w:rFonts w:ascii="Times" w:hAnsi="Times" w:cs="Times New Roman"/>
          <w:sz w:val="20"/>
          <w:szCs w:val="20"/>
        </w:rPr>
        <w:t xml:space="preserve">) Questo dato ben presente nella tradizione ci aiuta ad accrescere in noi la consapevolezza dell'inseparabilità tra Cristo e la Chiesa. Il </w:t>
      </w:r>
      <w:proofErr w:type="gramStart"/>
      <w:r w:rsidRPr="008C4BFE">
        <w:rPr>
          <w:rFonts w:ascii="Times" w:hAnsi="Times" w:cs="Times New Roman"/>
          <w:sz w:val="20"/>
          <w:szCs w:val="20"/>
        </w:rPr>
        <w:t>Signore</w:t>
      </w:r>
      <w:proofErr w:type="gramEnd"/>
      <w:r w:rsidRPr="008C4BFE">
        <w:rPr>
          <w:rFonts w:ascii="Times" w:hAnsi="Times" w:cs="Times New Roman"/>
          <w:sz w:val="20"/>
          <w:szCs w:val="20"/>
        </w:rPr>
        <w:t xml:space="preserve"> Gesù, offrendo se stesso in sacrificio per noi, ha efficacemente preannunciato nel suo dono il mistero della Chiesa. È </w:t>
      </w:r>
      <w:proofErr w:type="gramStart"/>
      <w:r w:rsidRPr="008C4BFE">
        <w:rPr>
          <w:rFonts w:ascii="Times" w:hAnsi="Times" w:cs="Times New Roman"/>
          <w:sz w:val="20"/>
          <w:szCs w:val="20"/>
        </w:rPr>
        <w:t>significativo</w:t>
      </w:r>
      <w:proofErr w:type="gramEnd"/>
      <w:r w:rsidRPr="008C4BFE">
        <w:rPr>
          <w:rFonts w:ascii="Times" w:hAnsi="Times" w:cs="Times New Roman"/>
          <w:sz w:val="20"/>
          <w:szCs w:val="20"/>
        </w:rPr>
        <w:t xml:space="preserve"> che la seconda preghiera eucaristica, invocando il Paraclito, formuli in questo modo la preghiera per l'unità della Chiesa: « </w:t>
      </w:r>
      <w:r w:rsidRPr="008C4BFE">
        <w:rPr>
          <w:rFonts w:ascii="Times" w:hAnsi="Times" w:cs="Times New Roman"/>
          <w:i/>
          <w:iCs/>
          <w:sz w:val="20"/>
          <w:szCs w:val="20"/>
        </w:rPr>
        <w:t>per la comunione al corpo e al sangue di Cristo lo Spirito Santo ci riunisca in un solo corpo</w:t>
      </w:r>
      <w:r w:rsidRPr="008C4BFE">
        <w:rPr>
          <w:rFonts w:ascii="Times" w:hAnsi="Times" w:cs="Times New Roman"/>
          <w:sz w:val="20"/>
          <w:szCs w:val="20"/>
        </w:rPr>
        <w:t xml:space="preserve"> ». Questo passaggio fa ben comprendere come la</w:t>
      </w:r>
      <w:r w:rsidRPr="008C4BFE">
        <w:rPr>
          <w:rFonts w:ascii="Times" w:hAnsi="Times" w:cs="Times New Roman"/>
          <w:i/>
          <w:iCs/>
          <w:sz w:val="20"/>
          <w:szCs w:val="20"/>
        </w:rPr>
        <w:t xml:space="preserve"> res</w:t>
      </w:r>
      <w:r w:rsidRPr="008C4BFE">
        <w:rPr>
          <w:rFonts w:ascii="Times" w:hAnsi="Times" w:cs="Times New Roman"/>
          <w:sz w:val="20"/>
          <w:szCs w:val="20"/>
        </w:rPr>
        <w:t xml:space="preserve"> </w:t>
      </w:r>
      <w:proofErr w:type="gramStart"/>
      <w:r w:rsidRPr="008C4BFE">
        <w:rPr>
          <w:rFonts w:ascii="Times" w:hAnsi="Times" w:cs="Times New Roman"/>
          <w:sz w:val="20"/>
          <w:szCs w:val="20"/>
        </w:rPr>
        <w:t>del</w:t>
      </w:r>
      <w:proofErr w:type="gramEnd"/>
      <w:r w:rsidRPr="008C4BFE">
        <w:rPr>
          <w:rFonts w:ascii="Times" w:hAnsi="Times" w:cs="Times New Roman"/>
          <w:sz w:val="20"/>
          <w:szCs w:val="20"/>
        </w:rPr>
        <w:t xml:space="preserve"> Sacramento eucaristico sia l'unità dei fedeli nella comunione ecclesiale. L'Eucaristia si mostra così alla radice della Chiesa come mistero di comunione.</w:t>
      </w:r>
      <w:proofErr w:type="gramStart"/>
      <w:r w:rsidRPr="008C4BFE">
        <w:rPr>
          <w:rFonts w:ascii="Times" w:hAnsi="Times" w:cs="Times New Roman"/>
          <w:sz w:val="20"/>
          <w:szCs w:val="20"/>
        </w:rPr>
        <w:t>(35</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Sulla relazione tra Eucaristia e </w:t>
      </w:r>
      <w:r w:rsidRPr="008C4BFE">
        <w:rPr>
          <w:rFonts w:ascii="Times" w:hAnsi="Times" w:cs="Times New Roman"/>
          <w:i/>
          <w:iCs/>
          <w:sz w:val="20"/>
          <w:szCs w:val="20"/>
        </w:rPr>
        <w:t>communio</w:t>
      </w:r>
      <w:r w:rsidRPr="008C4BFE">
        <w:rPr>
          <w:rFonts w:ascii="Times" w:hAnsi="Times" w:cs="Times New Roman"/>
          <w:sz w:val="20"/>
          <w:szCs w:val="20"/>
        </w:rPr>
        <w:t xml:space="preserve"> aveva già attirato l'attenzione il servo di Dio Giovanni Paolo II nella sua Enciclica </w:t>
      </w:r>
      <w:hyperlink r:id="rId36"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Egli ha parlato del memoriale di Cristo come della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suprema manifestazione sacramentale della comunione nella Chiesa ».(36) L'unità della comunione ecclesiale si rivela concretamente nelle comunità cristiane e si rinnova nell'atto eucaristico che le unisce e le differenzia in Chiese particolari, « </w:t>
      </w:r>
      <w:r w:rsidRPr="008C4BFE">
        <w:rPr>
          <w:rFonts w:ascii="Times" w:hAnsi="Times" w:cs="Times New Roman"/>
          <w:i/>
          <w:iCs/>
          <w:sz w:val="20"/>
          <w:szCs w:val="20"/>
        </w:rPr>
        <w:t>in quibus et ex quibus una et unica Ecclesia catholica exsistit</w:t>
      </w:r>
      <w:r w:rsidRPr="008C4BFE">
        <w:rPr>
          <w:rFonts w:ascii="Times" w:hAnsi="Times" w:cs="Times New Roman"/>
          <w:sz w:val="20"/>
          <w:szCs w:val="20"/>
        </w:rPr>
        <w:t xml:space="preserve"> ».(37) Proprio la realtà dell'unica Eucaristia che viene celebrata in ogni Diocesi intorno al proprio Vescovo ci fa comprendere come le stesse Chiese particolari sussistano </w:t>
      </w:r>
      <w:r w:rsidRPr="008C4BFE">
        <w:rPr>
          <w:rFonts w:ascii="Times" w:hAnsi="Times" w:cs="Times New Roman"/>
          <w:i/>
          <w:iCs/>
          <w:sz w:val="20"/>
          <w:szCs w:val="20"/>
        </w:rPr>
        <w:t>in</w:t>
      </w:r>
      <w:r w:rsidRPr="008C4BFE">
        <w:rPr>
          <w:rFonts w:ascii="Times" w:hAnsi="Times" w:cs="Times New Roman"/>
          <w:sz w:val="20"/>
          <w:szCs w:val="20"/>
        </w:rPr>
        <w:t xml:space="preserve"> e</w:t>
      </w:r>
      <w:r w:rsidRPr="008C4BFE">
        <w:rPr>
          <w:rFonts w:ascii="Times" w:hAnsi="Times" w:cs="Times New Roman"/>
          <w:i/>
          <w:iCs/>
          <w:sz w:val="20"/>
          <w:szCs w:val="20"/>
        </w:rPr>
        <w:t xml:space="preserve"> ex Ecclesia</w:t>
      </w:r>
      <w:r w:rsidRPr="008C4BFE">
        <w:rPr>
          <w:rFonts w:ascii="Times" w:hAnsi="Times" w:cs="Times New Roman"/>
          <w:sz w:val="20"/>
          <w:szCs w:val="20"/>
        </w:rPr>
        <w:t xml:space="preserve">. Infatti,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l'unicità e indivisibilità del Corpo eucaristico del Signore implica l'unicità del suo Corpo mistico, che è la Chiesa una ed indivisibile. Dal centro eucaristico sorge la necessaria apertura di ogni comunità celebrante, di ogni Chiesa particolare: attratta tra le braccia aperte del Signore, essa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inserita nel suo Corpo, unico ed indiviso ».(38) Per questo motivo nella celebrazione dell'Eucaristia, ogni fedele si trova nella </w:t>
      </w:r>
      <w:r w:rsidRPr="008C4BFE">
        <w:rPr>
          <w:rFonts w:ascii="Times" w:hAnsi="Times" w:cs="Times New Roman"/>
          <w:i/>
          <w:iCs/>
          <w:sz w:val="20"/>
          <w:szCs w:val="20"/>
        </w:rPr>
        <w:t xml:space="preserve">sua </w:t>
      </w:r>
      <w:r w:rsidRPr="008C4BFE">
        <w:rPr>
          <w:rFonts w:ascii="Times" w:hAnsi="Times" w:cs="Times New Roman"/>
          <w:sz w:val="20"/>
          <w:szCs w:val="20"/>
        </w:rPr>
        <w:t>Chiesa, cioè nella Chiesa di Cristo. In questa prospettiva eucaristica, adeguatamente compresa, la comunione ecclesiale si rivela realtà per natura sua cattolica.</w:t>
      </w:r>
      <w:proofErr w:type="gramStart"/>
      <w:r w:rsidRPr="008C4BFE">
        <w:rPr>
          <w:rFonts w:ascii="Times" w:hAnsi="Times" w:cs="Times New Roman"/>
          <w:sz w:val="20"/>
          <w:szCs w:val="20"/>
        </w:rPr>
        <w:t>(39</w:t>
      </w:r>
      <w:proofErr w:type="gramEnd"/>
      <w:r w:rsidRPr="008C4BFE">
        <w:rPr>
          <w:rFonts w:ascii="Times" w:hAnsi="Times" w:cs="Times New Roman"/>
          <w:sz w:val="20"/>
          <w:szCs w:val="20"/>
        </w:rPr>
        <w:t>) Sottolineare questa radice eucaristica della comunione ecclesiale può contribuire efficacemente anche al dialogo ecumenico con le Chiese e con le Comunità ecclesiali non in piena comunione con la Sede di Pietro. Infatti, l'Eucaristia stabilisce obiettivamente un forte legame di unità tra la Chiesa cattolica e le Chiese ortodosse, che hanno conservato la genuina e integra natura del mistero dell'Eucaristia. Al tempo stesso, il rilievo dato al carattere ecclesiale dell'Eucaristia può diventare elemento privilegiato nel dialogo anche con le Comunità nate dalla Riforma.</w:t>
      </w:r>
      <w:proofErr w:type="gramStart"/>
      <w:r w:rsidRPr="008C4BFE">
        <w:rPr>
          <w:rFonts w:ascii="Times" w:hAnsi="Times" w:cs="Times New Roman"/>
          <w:sz w:val="20"/>
          <w:szCs w:val="20"/>
        </w:rPr>
        <w:t>(40</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jc w:val="center"/>
        <w:rPr>
          <w:rFonts w:ascii="Times" w:hAnsi="Times" w:cs="Times New Roman"/>
          <w:sz w:val="20"/>
          <w:szCs w:val="20"/>
        </w:rPr>
      </w:pPr>
      <w:bookmarkStart w:id="6" w:name="Eucaristia_e_Sacramenti"/>
      <w:r w:rsidRPr="008C4BFE">
        <w:rPr>
          <w:rFonts w:ascii="Times" w:hAnsi="Times" w:cs="Times New Roman"/>
          <w:b/>
          <w:bCs/>
          <w:sz w:val="20"/>
          <w:szCs w:val="20"/>
        </w:rPr>
        <w:t>Eucaristia e Sacramenti</w:t>
      </w:r>
      <w:bookmarkEnd w:id="6"/>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Sacramentalità della Chiesa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16. Il </w:t>
      </w:r>
      <w:hyperlink r:id="rId37" w:history="1">
        <w:r w:rsidRPr="008C4BFE">
          <w:rPr>
            <w:rFonts w:ascii="Times" w:hAnsi="Times" w:cs="Times New Roman"/>
            <w:color w:val="0000FF"/>
            <w:sz w:val="20"/>
            <w:szCs w:val="20"/>
            <w:u w:val="single"/>
          </w:rPr>
          <w:t>Concilio Vaticano II</w:t>
        </w:r>
      </w:hyperlink>
      <w:r w:rsidRPr="008C4BFE">
        <w:rPr>
          <w:rFonts w:ascii="Times" w:hAnsi="Times" w:cs="Times New Roman"/>
          <w:sz w:val="20"/>
          <w:szCs w:val="20"/>
        </w:rPr>
        <w:t xml:space="preserve"> ha ricordato che « tutti i Sacramenti, come pure tutti i ministeri ecclesiastici e le opere d'apostolato, sono strettamente uniti alla sacra Eucaristia e ad essa sono ordinati. Infatti, nella santissima Eucaristia è racchiuso tutto il bene spirituale della Chiesa, cioè lo stesso Cristo, nostra Pasqua e pane vivo che, mediante la sua carne vivificata dallo Spirito Santo e vivificante, </w:t>
      </w:r>
      <w:proofErr w:type="gramStart"/>
      <w:r w:rsidRPr="008C4BFE">
        <w:rPr>
          <w:rFonts w:ascii="Times" w:hAnsi="Times" w:cs="Times New Roman"/>
          <w:sz w:val="20"/>
          <w:szCs w:val="20"/>
        </w:rPr>
        <w:t>dà vita</w:t>
      </w:r>
      <w:proofErr w:type="gramEnd"/>
      <w:r w:rsidRPr="008C4BFE">
        <w:rPr>
          <w:rFonts w:ascii="Times" w:hAnsi="Times" w:cs="Times New Roman"/>
          <w:sz w:val="20"/>
          <w:szCs w:val="20"/>
        </w:rPr>
        <w:t xml:space="preserve"> agli uomini, i quali sono in tal modo invitati e indotti a offrire assieme a Lui se stessi, il proprio lavoro e tutte le cose create ».(41) Questa relazione intima dell'Eucaristia con tutti gli altri Sacramenti e con l'esistenza cristiana è compresa nella sua radice quando si contempla il mistero della Chiesa stessa come sacramento.(42) A questo proposito il </w:t>
      </w:r>
      <w:hyperlink r:id="rId38" w:history="1">
        <w:r w:rsidRPr="008C4BFE">
          <w:rPr>
            <w:rFonts w:ascii="Times" w:hAnsi="Times" w:cs="Times New Roman"/>
            <w:color w:val="0000FF"/>
            <w:sz w:val="20"/>
            <w:szCs w:val="20"/>
            <w:u w:val="single"/>
          </w:rPr>
          <w:t>Concilio Vaticano II</w:t>
        </w:r>
      </w:hyperlink>
      <w:r w:rsidRPr="008C4BFE">
        <w:rPr>
          <w:rFonts w:ascii="Times" w:hAnsi="Times" w:cs="Times New Roman"/>
          <w:sz w:val="20"/>
          <w:szCs w:val="20"/>
        </w:rPr>
        <w:t xml:space="preserve"> ha affermato che « la Chiesa è, in Cristo, in qualche modo il sacramento, ossia il segno e lo strumento dell'intima unione con Dio e dell'unità di tutto il genere umano ».(43) Essa, in quanto « popolo – come dice san Cipriano – adunato dall'unità del Padre, del Figlio e dello Spirito Santo »,(44) è sacramento della comunione trinitaria.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Il fatto che la Chiesa sia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sacramento universale di salvezza »(45) mostra come l'« economia » sacramentale determini ultimamente il modo in cui Cristo, unico Salvatore, mediante lo Spirito raggiunge la nostra esistenza nella specificità delle sue circostanze. La Chiesa</w:t>
      </w:r>
      <w:r w:rsidRPr="008C4BFE">
        <w:rPr>
          <w:rFonts w:ascii="Times" w:hAnsi="Times" w:cs="Times New Roman"/>
          <w:i/>
          <w:iCs/>
          <w:sz w:val="20"/>
          <w:szCs w:val="20"/>
        </w:rPr>
        <w:t xml:space="preserve"> si riceve </w:t>
      </w:r>
      <w:r w:rsidRPr="008C4BFE">
        <w:rPr>
          <w:rFonts w:ascii="Times" w:hAnsi="Times" w:cs="Times New Roman"/>
          <w:sz w:val="20"/>
          <w:szCs w:val="20"/>
        </w:rPr>
        <w:t xml:space="preserve">e insieme </w:t>
      </w:r>
      <w:r w:rsidRPr="008C4BFE">
        <w:rPr>
          <w:rFonts w:ascii="Times" w:hAnsi="Times" w:cs="Times New Roman"/>
          <w:i/>
          <w:iCs/>
          <w:sz w:val="20"/>
          <w:szCs w:val="20"/>
        </w:rPr>
        <w:t xml:space="preserve">si esprime </w:t>
      </w:r>
      <w:r w:rsidRPr="008C4BFE">
        <w:rPr>
          <w:rFonts w:ascii="Times" w:hAnsi="Times" w:cs="Times New Roman"/>
          <w:sz w:val="20"/>
          <w:szCs w:val="20"/>
        </w:rPr>
        <w:t xml:space="preserve">nei sette Sacramenti, attraverso i quali la grazia di Dio influenza concretamente l'esistenza dei fedeli affinché tutta la vita, redenta da Cristo, </w:t>
      </w:r>
      <w:proofErr w:type="gramStart"/>
      <w:r w:rsidRPr="008C4BFE">
        <w:rPr>
          <w:rFonts w:ascii="Times" w:hAnsi="Times" w:cs="Times New Roman"/>
          <w:sz w:val="20"/>
          <w:szCs w:val="20"/>
        </w:rPr>
        <w:t>diventi</w:t>
      </w:r>
      <w:proofErr w:type="gramEnd"/>
      <w:r w:rsidRPr="008C4BFE">
        <w:rPr>
          <w:rFonts w:ascii="Times" w:hAnsi="Times" w:cs="Times New Roman"/>
          <w:sz w:val="20"/>
          <w:szCs w:val="20"/>
        </w:rPr>
        <w:t xml:space="preserve"> culto gradito a Dio. In questa prospettiva desidero qui </w:t>
      </w:r>
      <w:proofErr w:type="gramStart"/>
      <w:r w:rsidRPr="008C4BFE">
        <w:rPr>
          <w:rFonts w:ascii="Times" w:hAnsi="Times" w:cs="Times New Roman"/>
          <w:sz w:val="20"/>
          <w:szCs w:val="20"/>
        </w:rPr>
        <w:t>sottolineare</w:t>
      </w:r>
      <w:proofErr w:type="gramEnd"/>
      <w:r w:rsidRPr="008C4BFE">
        <w:rPr>
          <w:rFonts w:ascii="Times" w:hAnsi="Times" w:cs="Times New Roman"/>
          <w:sz w:val="20"/>
          <w:szCs w:val="20"/>
        </w:rPr>
        <w:t xml:space="preserve"> alcuni elementi, messi in evidenza dai Padri sinodali, che possono aiutare a cogliere la relazione di tutti i Sacramenti con il Mistero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sz w:val="20"/>
          <w:szCs w:val="20"/>
        </w:rPr>
        <w:t>I. Eucaristia e iniziazione cristiana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pienezza dell'iniziazione cristiana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17. Se davvero l'Eucaristia è fonte e culmine della vita e della missione della Chiesa, ne consegue innanzitutto che il cammino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iniziazione cristiana ha come suo punto di riferimento la possibilità di accedere a tale sacramento. A questo proposito, come hanno detto i Padri sinodali, dobbiamo chiederci se nelle nostre comunità cristiane sia sufficientemente percepito lo stretto legame tra Battesimo, Confermazione ed Eucaristia.</w:t>
      </w:r>
      <w:proofErr w:type="gramStart"/>
      <w:r w:rsidRPr="008C4BFE">
        <w:rPr>
          <w:rFonts w:ascii="Times" w:hAnsi="Times" w:cs="Times New Roman"/>
          <w:sz w:val="20"/>
          <w:szCs w:val="20"/>
        </w:rPr>
        <w:t>(46</w:t>
      </w:r>
      <w:proofErr w:type="gramEnd"/>
      <w:r w:rsidRPr="008C4BFE">
        <w:rPr>
          <w:rFonts w:ascii="Times" w:hAnsi="Times" w:cs="Times New Roman"/>
          <w:sz w:val="20"/>
          <w:szCs w:val="20"/>
        </w:rPr>
        <w:t xml:space="preserve">) Non bisogna mai dimenticare, infatti, che veniamo battezzati e cresimati in ordine all'Eucaristia. Tale dato implica l'impegno di favorire nella prassi pastorale una comprensione più unitaria del percorso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 xml:space="preserve">iniziazione cristiana. Il sacramento del Battesimo, con il quale </w:t>
      </w:r>
      <w:proofErr w:type="gramStart"/>
      <w:r w:rsidRPr="008C4BFE">
        <w:rPr>
          <w:rFonts w:ascii="Times" w:hAnsi="Times" w:cs="Times New Roman"/>
          <w:sz w:val="20"/>
          <w:szCs w:val="20"/>
        </w:rPr>
        <w:t>siamo</w:t>
      </w:r>
      <w:proofErr w:type="gramEnd"/>
      <w:r w:rsidRPr="008C4BFE">
        <w:rPr>
          <w:rFonts w:ascii="Times" w:hAnsi="Times" w:cs="Times New Roman"/>
          <w:sz w:val="20"/>
          <w:szCs w:val="20"/>
        </w:rPr>
        <w:t xml:space="preserve"> resi conformi a Cristo,(47) incorporati nella Chiesa e resi figli di Dio, costituisce la porta di accesso a tutti i Sacramenti. Con esso </w:t>
      </w:r>
      <w:proofErr w:type="gramStart"/>
      <w:r w:rsidRPr="008C4BFE">
        <w:rPr>
          <w:rFonts w:ascii="Times" w:hAnsi="Times" w:cs="Times New Roman"/>
          <w:sz w:val="20"/>
          <w:szCs w:val="20"/>
        </w:rPr>
        <w:t>veniamo</w:t>
      </w:r>
      <w:proofErr w:type="gramEnd"/>
      <w:r w:rsidRPr="008C4BFE">
        <w:rPr>
          <w:rFonts w:ascii="Times" w:hAnsi="Times" w:cs="Times New Roman"/>
          <w:sz w:val="20"/>
          <w:szCs w:val="20"/>
        </w:rPr>
        <w:t xml:space="preserve"> inseriti nell'unico Corpo di Cristo (cfr</w:t>
      </w:r>
      <w:r w:rsidRPr="008C4BFE">
        <w:rPr>
          <w:rFonts w:ascii="Times" w:hAnsi="Times" w:cs="Times New Roman"/>
          <w:i/>
          <w:iCs/>
          <w:sz w:val="20"/>
          <w:szCs w:val="20"/>
        </w:rPr>
        <w:t xml:space="preserve"> 1 Cor </w:t>
      </w:r>
      <w:r w:rsidRPr="008C4BFE">
        <w:rPr>
          <w:rFonts w:ascii="Times" w:hAnsi="Times" w:cs="Times New Roman"/>
          <w:sz w:val="20"/>
          <w:szCs w:val="20"/>
        </w:rPr>
        <w:t xml:space="preserve">12,13), popolo sacerdotale. Tuttavia è la partecipazione al Sacrificio eucaristico a perfezionare in noi quanto </w:t>
      </w:r>
      <w:proofErr w:type="gramStart"/>
      <w:r w:rsidRPr="008C4BFE">
        <w:rPr>
          <w:rFonts w:ascii="Times" w:hAnsi="Times" w:cs="Times New Roman"/>
          <w:sz w:val="20"/>
          <w:szCs w:val="20"/>
        </w:rPr>
        <w:t>ci è</w:t>
      </w:r>
      <w:proofErr w:type="gramEnd"/>
      <w:r w:rsidRPr="008C4BFE">
        <w:rPr>
          <w:rFonts w:ascii="Times" w:hAnsi="Times" w:cs="Times New Roman"/>
          <w:sz w:val="20"/>
          <w:szCs w:val="20"/>
        </w:rPr>
        <w:t xml:space="preserve"> donato nel Battesimo. Anche i doni dello Spirito sono dati per l'edificazione del Corpo di Cristo (</w:t>
      </w:r>
      <w:r w:rsidRPr="008C4BFE">
        <w:rPr>
          <w:rFonts w:ascii="Times" w:hAnsi="Times" w:cs="Times New Roman"/>
          <w:i/>
          <w:iCs/>
          <w:sz w:val="20"/>
          <w:szCs w:val="20"/>
        </w:rPr>
        <w:t xml:space="preserve">1 Cor </w:t>
      </w:r>
      <w:r w:rsidRPr="008C4BFE">
        <w:rPr>
          <w:rFonts w:ascii="Times" w:hAnsi="Times" w:cs="Times New Roman"/>
          <w:sz w:val="20"/>
          <w:szCs w:val="20"/>
        </w:rPr>
        <w:t>12) e per la maggiore testimonianza evangelica nel mondo.</w:t>
      </w:r>
      <w:proofErr w:type="gramStart"/>
      <w:r w:rsidRPr="008C4BFE">
        <w:rPr>
          <w:rFonts w:ascii="Times" w:hAnsi="Times" w:cs="Times New Roman"/>
          <w:sz w:val="20"/>
          <w:szCs w:val="20"/>
        </w:rPr>
        <w:t>(48</w:t>
      </w:r>
      <w:proofErr w:type="gramEnd"/>
      <w:r w:rsidRPr="008C4BFE">
        <w:rPr>
          <w:rFonts w:ascii="Times" w:hAnsi="Times" w:cs="Times New Roman"/>
          <w:sz w:val="20"/>
          <w:szCs w:val="20"/>
        </w:rPr>
        <w:t>) Pertanto la santissima Eucaristia porta a pienezza l'iniziazione cristiana e si pone come centro e fine di tutta la vita sacramentale.(49)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L'ordine dei Sacramenti dell'iniziazione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18. A questo riguardo è necessario porre attenzione al tema dell'ordine dei Sacramenti </w:t>
      </w:r>
      <w:proofErr w:type="gramStart"/>
      <w:r w:rsidRPr="008C4BFE">
        <w:rPr>
          <w:rFonts w:ascii="Times" w:hAnsi="Times" w:cs="Times New Roman"/>
          <w:sz w:val="20"/>
          <w:szCs w:val="20"/>
        </w:rPr>
        <w:t>dell'</w:t>
      </w:r>
      <w:proofErr w:type="gramEnd"/>
      <w:r w:rsidRPr="008C4BFE">
        <w:rPr>
          <w:rFonts w:ascii="Times" w:hAnsi="Times" w:cs="Times New Roman"/>
          <w:sz w:val="20"/>
          <w:szCs w:val="20"/>
        </w:rPr>
        <w:t>iniziazione. Nella Chiesa vi sono tradizioni differenti. Tale diversità si manifesta con evidenza nelle consuetudini ecclesiali dell'Oriente</w:t>
      </w:r>
      <w:proofErr w:type="gramStart"/>
      <w:r w:rsidRPr="008C4BFE">
        <w:rPr>
          <w:rFonts w:ascii="Times" w:hAnsi="Times" w:cs="Times New Roman"/>
          <w:sz w:val="20"/>
          <w:szCs w:val="20"/>
        </w:rPr>
        <w:t>,</w:t>
      </w:r>
      <w:proofErr w:type="gramEnd"/>
      <w:r w:rsidRPr="008C4BFE">
        <w:rPr>
          <w:rFonts w:ascii="Times" w:hAnsi="Times" w:cs="Times New Roman"/>
          <w:sz w:val="20"/>
          <w:szCs w:val="20"/>
        </w:rPr>
        <w:t>(50) e nella stessa prassi occidentale per quanto concerne l'iniziazione degli adulti,(51) rispetto a quella dei bambini.(52) Tuttavia tali differenziazioni non sono propriamente di ordine dogmatico, ma di carattere pastorale. Concretamente, è necessario verificare quale prassi possa</w:t>
      </w:r>
      <w:proofErr w:type="gramStart"/>
      <w:r w:rsidRPr="008C4BFE">
        <w:rPr>
          <w:rFonts w:ascii="Times" w:hAnsi="Times" w:cs="Times New Roman"/>
          <w:sz w:val="20"/>
          <w:szCs w:val="20"/>
        </w:rPr>
        <w:t xml:space="preserve"> in effetti</w:t>
      </w:r>
      <w:proofErr w:type="gramEnd"/>
      <w:r w:rsidRPr="008C4BFE">
        <w:rPr>
          <w:rFonts w:ascii="Times" w:hAnsi="Times" w:cs="Times New Roman"/>
          <w:sz w:val="20"/>
          <w:szCs w:val="20"/>
        </w:rPr>
        <w:t xml:space="preserve"> aiutare meglio i fedeli a mettere al centro il sacramento dell'Eucaristia, come realtà cui tutta l'iniziazione tende. In stretta collaborazione con i competenti Dicasteri della Curia Romana le Conferenze Episcopali verifichino l'efficacia degli attuali percorsi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iniziazione, affinché il cristiano dall'azione educativa delle nostre comunità sia aiutato a maturare sempre di più, giungendo ad assumere nella sua vita un'impostazione autenticamente eucaristica, così da essere in grado di dare ragione della propria speranza in modo adeguato per il nostro tempo (cfr</w:t>
      </w:r>
      <w:r w:rsidRPr="008C4BFE">
        <w:rPr>
          <w:rFonts w:ascii="Times" w:hAnsi="Times" w:cs="Times New Roman"/>
          <w:i/>
          <w:iCs/>
          <w:sz w:val="20"/>
          <w:szCs w:val="20"/>
        </w:rPr>
        <w:t xml:space="preserve"> 1Pt</w:t>
      </w:r>
      <w:r w:rsidRPr="008C4BFE">
        <w:rPr>
          <w:rFonts w:ascii="Times" w:hAnsi="Times" w:cs="Times New Roman"/>
          <w:sz w:val="20"/>
          <w:szCs w:val="20"/>
        </w:rPr>
        <w:t xml:space="preserve"> 3,15).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Iniziazione, comunità ecclesiale e famiglia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19. Occorre tenere sempre presente che l'intera iniziazione cristiana è cammino di conversione da compiere con l'aiuto di Dio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 costante riferimento alla comunità ecclesiale, sia quando è l'adulto a chiedere di entrare nella Chiesa, come avviene nei luoghi di prima evangelizzazione e in tante zone secolarizzate, oppure quando i genitori chiedono i Sacramenti per i loro figli. A questo proposito, desidero portare l'attenzione soprattutto sul rapporto tra iniziazione cristiana e famiglia. Nell'opera pastorale si deve associare sempre la famiglia cristiana all'itinerario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 xml:space="preserve">iniziazione. Ricevere il Battesimo, la Cresima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accostarsi per la prima volta all'Eucaristia sono momenti decisivi non solo per la persona che li riceve ma anche per l'intera famiglia, la quale deve essere sostenuta nel suo compito educativo dalla comunità ecclesiale, nelle sue varie componenti.</w:t>
      </w:r>
      <w:proofErr w:type="gramStart"/>
      <w:r w:rsidRPr="008C4BFE">
        <w:rPr>
          <w:rFonts w:ascii="Times" w:hAnsi="Times" w:cs="Times New Roman"/>
          <w:sz w:val="20"/>
          <w:szCs w:val="20"/>
        </w:rPr>
        <w:t>(53</w:t>
      </w:r>
      <w:proofErr w:type="gramEnd"/>
      <w:r w:rsidRPr="008C4BFE">
        <w:rPr>
          <w:rFonts w:ascii="Times" w:hAnsi="Times" w:cs="Times New Roman"/>
          <w:sz w:val="20"/>
          <w:szCs w:val="20"/>
        </w:rPr>
        <w:t xml:space="preserve">) Qui vorrei sottolineare la rilevanza della prima Comunione. In tantissimi fedeli questo giorno rimane giustamente impresso nella memoria come il primo momento in cui, seppur ancora in modo iniziale, </w:t>
      </w:r>
      <w:proofErr w:type="gramStart"/>
      <w:r w:rsidRPr="008C4BFE">
        <w:rPr>
          <w:rFonts w:ascii="Times" w:hAnsi="Times" w:cs="Times New Roman"/>
          <w:sz w:val="20"/>
          <w:szCs w:val="20"/>
        </w:rPr>
        <w:t>si è percepita</w:t>
      </w:r>
      <w:proofErr w:type="gramEnd"/>
      <w:r w:rsidRPr="008C4BFE">
        <w:rPr>
          <w:rFonts w:ascii="Times" w:hAnsi="Times" w:cs="Times New Roman"/>
          <w:sz w:val="20"/>
          <w:szCs w:val="20"/>
        </w:rPr>
        <w:t xml:space="preserve"> l'importanza dell'incontro personale con Gesù. La pastorale parrocchiale deve valorizzare adeguatamente </w:t>
      </w:r>
      <w:proofErr w:type="gramStart"/>
      <w:r w:rsidRPr="008C4BFE">
        <w:rPr>
          <w:rFonts w:ascii="Times" w:hAnsi="Times" w:cs="Times New Roman"/>
          <w:sz w:val="20"/>
          <w:szCs w:val="20"/>
        </w:rPr>
        <w:t>questa</w:t>
      </w:r>
      <w:proofErr w:type="gramEnd"/>
      <w:r w:rsidRPr="008C4BFE">
        <w:rPr>
          <w:rFonts w:ascii="Times" w:hAnsi="Times" w:cs="Times New Roman"/>
          <w:sz w:val="20"/>
          <w:szCs w:val="20"/>
        </w:rPr>
        <w:t xml:space="preserve"> occasione così significativa.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sz w:val="20"/>
          <w:szCs w:val="20"/>
        </w:rPr>
        <w:t>II. Eucaristia e sacramento della Riconciliazione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Loro nesso intrinseco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20. Giustamente, i Padri sinodali hanno affermato che l'amore all'Eucaristia porta ad apprezzare sempre più anche il sacramento della Riconciliazione (54). A causa del legame tra questi sacramenti, un'autentica catechesi riguardo al senso dell'Eucaristia non può essere disgiunta dalla proposta di un cammino penitenziale (cfr</w:t>
      </w:r>
      <w:r w:rsidRPr="008C4BFE">
        <w:rPr>
          <w:rFonts w:ascii="Times" w:hAnsi="Times" w:cs="Times New Roman"/>
          <w:i/>
          <w:iCs/>
          <w:sz w:val="20"/>
          <w:szCs w:val="20"/>
        </w:rPr>
        <w:t xml:space="preserve"> 1 Cor </w:t>
      </w:r>
      <w:r w:rsidRPr="008C4BFE">
        <w:rPr>
          <w:rFonts w:ascii="Times" w:hAnsi="Times" w:cs="Times New Roman"/>
          <w:sz w:val="20"/>
          <w:szCs w:val="20"/>
        </w:rPr>
        <w:t xml:space="preserve">11,27-29). Certo, </w:t>
      </w:r>
      <w:proofErr w:type="gramStart"/>
      <w:r w:rsidRPr="008C4BFE">
        <w:rPr>
          <w:rFonts w:ascii="Times" w:hAnsi="Times" w:cs="Times New Roman"/>
          <w:sz w:val="20"/>
          <w:szCs w:val="20"/>
        </w:rPr>
        <w:t>constatiamo</w:t>
      </w:r>
      <w:proofErr w:type="gramEnd"/>
      <w:r w:rsidRPr="008C4BFE">
        <w:rPr>
          <w:rFonts w:ascii="Times" w:hAnsi="Times" w:cs="Times New Roman"/>
          <w:sz w:val="20"/>
          <w:szCs w:val="20"/>
        </w:rPr>
        <w:t xml:space="preserve"> come nel nostro tempo i fedeli si trovino immersi in una cultura che tende a cancellare il senso del peccato (55), favorendo un atteggiamento superficiale, che porta a dimenticare la necessità di essere in grazia di Dio per accostarsi degnamente alla comunione sacramentale (56). In realtà, perdere la coscienza del peccato comporta sempre anche una certa superficialità nell'intendere l'amore stesso di Dio. Giova molto ai fedeli richiamare quegli elementi che, all'interno del rito della santa Messa, </w:t>
      </w:r>
      <w:proofErr w:type="gramStart"/>
      <w:r w:rsidRPr="008C4BFE">
        <w:rPr>
          <w:rFonts w:ascii="Times" w:hAnsi="Times" w:cs="Times New Roman"/>
          <w:sz w:val="20"/>
          <w:szCs w:val="20"/>
        </w:rPr>
        <w:t>esplicitano</w:t>
      </w:r>
      <w:proofErr w:type="gramEnd"/>
      <w:r w:rsidRPr="008C4BFE">
        <w:rPr>
          <w:rFonts w:ascii="Times" w:hAnsi="Times" w:cs="Times New Roman"/>
          <w:sz w:val="20"/>
          <w:szCs w:val="20"/>
        </w:rPr>
        <w:t xml:space="preserve"> la coscienza del proprio peccato e, contemporaneamente, della misericordia di Dio (57). Inoltre, la relazione tra Eucaristia e Riconciliazione ci ricorda che il peccato non è mai una realtà esclusivamente individuale; esso comporta sempre anche una ferita all'interno della comunione ecclesiale, nella quale siamo inseriti grazie al Battesimo. Per questo la Riconciliazione, come dicevano i Padri della Chiesa, è</w:t>
      </w:r>
      <w:r w:rsidRPr="008C4BFE">
        <w:rPr>
          <w:rFonts w:ascii="Times" w:hAnsi="Times" w:cs="Times New Roman"/>
          <w:i/>
          <w:iCs/>
          <w:sz w:val="20"/>
          <w:szCs w:val="20"/>
        </w:rPr>
        <w:t xml:space="preserve"> laboriosus quidam baptismus</w:t>
      </w:r>
      <w:proofErr w:type="gramStart"/>
      <w:r w:rsidRPr="008C4BFE">
        <w:rPr>
          <w:rFonts w:ascii="Times" w:hAnsi="Times" w:cs="Times New Roman"/>
          <w:sz w:val="20"/>
          <w:szCs w:val="20"/>
        </w:rPr>
        <w:t>,</w:t>
      </w:r>
      <w:proofErr w:type="gramEnd"/>
      <w:r w:rsidRPr="008C4BFE">
        <w:rPr>
          <w:rFonts w:ascii="Times" w:hAnsi="Times" w:cs="Times New Roman"/>
          <w:sz w:val="20"/>
          <w:szCs w:val="20"/>
        </w:rPr>
        <w:t>(58) sottolineando in tal modo che l'esito del cammino di conversione è anche il ristabilimento della piena comunione ecclesiale, che si esprime nel riaccostarsi all'Eucaristia.(59)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Alcune attenzioni pastorali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21. Il Sinodo </w:t>
      </w:r>
      <w:proofErr w:type="gramStart"/>
      <w:r w:rsidRPr="008C4BFE">
        <w:rPr>
          <w:rFonts w:ascii="Times" w:hAnsi="Times" w:cs="Times New Roman"/>
          <w:sz w:val="20"/>
          <w:szCs w:val="20"/>
        </w:rPr>
        <w:t>ha</w:t>
      </w:r>
      <w:proofErr w:type="gramEnd"/>
      <w:r w:rsidRPr="008C4BFE">
        <w:rPr>
          <w:rFonts w:ascii="Times" w:hAnsi="Times" w:cs="Times New Roman"/>
          <w:sz w:val="20"/>
          <w:szCs w:val="20"/>
        </w:rPr>
        <w:t xml:space="preserve"> ricordato che è compito pastorale del Vescovo promuovere nella propria Diocesi un deciso recupero della pedagogia della conversione che nasce dalla Eucaristia e favorire tra i fedeli la confessione frequente. Tutti i sacerdoti si dedichino con generosità, impegno e competenza all'amministrazione del sacramento della Riconciliazione.</w:t>
      </w:r>
      <w:proofErr w:type="gramStart"/>
      <w:r w:rsidRPr="008C4BFE">
        <w:rPr>
          <w:rFonts w:ascii="Times" w:hAnsi="Times" w:cs="Times New Roman"/>
          <w:sz w:val="20"/>
          <w:szCs w:val="20"/>
        </w:rPr>
        <w:t>(60</w:t>
      </w:r>
      <w:proofErr w:type="gramEnd"/>
      <w:r w:rsidRPr="008C4BFE">
        <w:rPr>
          <w:rFonts w:ascii="Times" w:hAnsi="Times" w:cs="Times New Roman"/>
          <w:sz w:val="20"/>
          <w:szCs w:val="20"/>
        </w:rPr>
        <w:t>) A questo proposito si deve fare attenzione a che i confessionali nelle nostre chiese siano ben visibili ed espressivi del significato di questo Sacramento. Chiedo ai Pastori di vigilare attentamente sulla celebrazione del sacramento della Riconciliazione, limitando la prassi dell'assoluzione generale esclusivamente ai casi previsti</w:t>
      </w:r>
      <w:proofErr w:type="gramStart"/>
      <w:r w:rsidRPr="008C4BFE">
        <w:rPr>
          <w:rFonts w:ascii="Times" w:hAnsi="Times" w:cs="Times New Roman"/>
          <w:sz w:val="20"/>
          <w:szCs w:val="20"/>
        </w:rPr>
        <w:t>,</w:t>
      </w:r>
      <w:proofErr w:type="gramEnd"/>
      <w:r w:rsidRPr="008C4BFE">
        <w:rPr>
          <w:rFonts w:ascii="Times" w:hAnsi="Times" w:cs="Times New Roman"/>
          <w:sz w:val="20"/>
          <w:szCs w:val="20"/>
        </w:rPr>
        <w:t>(61) essendo solo quella personale la forma ordinaria.</w:t>
      </w:r>
      <w:proofErr w:type="gramStart"/>
      <w:r w:rsidRPr="008C4BFE">
        <w:rPr>
          <w:rFonts w:ascii="Times" w:hAnsi="Times" w:cs="Times New Roman"/>
          <w:sz w:val="20"/>
          <w:szCs w:val="20"/>
        </w:rPr>
        <w:t>(62</w:t>
      </w:r>
      <w:proofErr w:type="gramEnd"/>
      <w:r w:rsidRPr="008C4BFE">
        <w:rPr>
          <w:rFonts w:ascii="Times" w:hAnsi="Times" w:cs="Times New Roman"/>
          <w:sz w:val="20"/>
          <w:szCs w:val="20"/>
        </w:rPr>
        <w:t xml:space="preserve">) Di fronte alla necessità di riscoprire il perdono sacramentale, in tutte le Diocesi vi sia sempre </w:t>
      </w:r>
      <w:r w:rsidRPr="008C4BFE">
        <w:rPr>
          <w:rFonts w:ascii="Times" w:hAnsi="Times" w:cs="Times New Roman"/>
          <w:i/>
          <w:iCs/>
          <w:sz w:val="20"/>
          <w:szCs w:val="20"/>
        </w:rPr>
        <w:t>il Penitenziere</w:t>
      </w:r>
      <w:r w:rsidRPr="008C4BFE">
        <w:rPr>
          <w:rFonts w:ascii="Times" w:hAnsi="Times" w:cs="Times New Roman"/>
          <w:sz w:val="20"/>
          <w:szCs w:val="20"/>
        </w:rPr>
        <w:t>.</w:t>
      </w:r>
      <w:proofErr w:type="gramStart"/>
      <w:r w:rsidRPr="008C4BFE">
        <w:rPr>
          <w:rFonts w:ascii="Times" w:hAnsi="Times" w:cs="Times New Roman"/>
          <w:sz w:val="20"/>
          <w:szCs w:val="20"/>
        </w:rPr>
        <w:t>(63</w:t>
      </w:r>
      <w:proofErr w:type="gramEnd"/>
      <w:r w:rsidRPr="008C4BFE">
        <w:rPr>
          <w:rFonts w:ascii="Times" w:hAnsi="Times" w:cs="Times New Roman"/>
          <w:sz w:val="20"/>
          <w:szCs w:val="20"/>
        </w:rPr>
        <w:t>) Infine, alla nuova presa di coscienza della relazione tra Eucaristia e Riconciliazione può essere di valido aiuto una equilibrata ed approfondita prassi dell'</w:t>
      </w:r>
      <w:r w:rsidRPr="008C4BFE">
        <w:rPr>
          <w:rFonts w:ascii="Times" w:hAnsi="Times" w:cs="Times New Roman"/>
          <w:i/>
          <w:iCs/>
          <w:sz w:val="20"/>
          <w:szCs w:val="20"/>
        </w:rPr>
        <w:t>indulgenza</w:t>
      </w:r>
      <w:r w:rsidRPr="008C4BFE">
        <w:rPr>
          <w:rFonts w:ascii="Times" w:hAnsi="Times" w:cs="Times New Roman"/>
          <w:sz w:val="20"/>
          <w:szCs w:val="20"/>
        </w:rPr>
        <w:t xml:space="preserve">, lucrata per sé o per i defunti. Con essa si ottiene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la remissione davanti a Dio della pena temporale</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per</w:t>
      </w:r>
      <w:proofErr w:type="gramEnd"/>
      <w:r w:rsidRPr="008C4BFE">
        <w:rPr>
          <w:rFonts w:ascii="Times" w:hAnsi="Times" w:cs="Times New Roman"/>
          <w:sz w:val="20"/>
          <w:szCs w:val="20"/>
        </w:rPr>
        <w:t xml:space="preserve"> i peccati, già rimessi quanto alla colpa ».(64) L'uso delle indulgenze ci aiuta a comprendere che con le nostre sole forze non saremmo capaci di riparare al male compiuto e che i peccati di ciascuno recano danno a tutta la comunità; inoltre, la pratica dell'indulgenza, implicando oltre alla dottrina degli infiniti meriti di Cristo anche quella della comunione dei santi, ci dice « quanto intimamente siamo uniti in Cristo gli uni con gli altri e quanto la vita soprannaturale di ciascuno possa giovare agli altri ».(65) Poiché la sua stessa forma prevede, tra le condizioni, l'accostarsi alla confessione e alla comunione sacramentale, la sua pratica può sostenere efficacemente i fedeli nel cammino di conversione e nella scoperta della centralità dell'Eucaristia nella vita cristiana.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sz w:val="20"/>
          <w:szCs w:val="20"/>
        </w:rPr>
        <w:t>III. Eucaristia e Unzione degli infermi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22. Gesù non ha soltanto inviato i suoi discepoli a curare gli infermi (cfr</w:t>
      </w:r>
      <w:r w:rsidRPr="008C4BFE">
        <w:rPr>
          <w:rFonts w:ascii="Times" w:hAnsi="Times" w:cs="Times New Roman"/>
          <w:i/>
          <w:iCs/>
          <w:sz w:val="20"/>
          <w:szCs w:val="20"/>
        </w:rPr>
        <w:t xml:space="preserve"> Mt</w:t>
      </w:r>
      <w:r w:rsidRPr="008C4BFE">
        <w:rPr>
          <w:rFonts w:ascii="Times" w:hAnsi="Times" w:cs="Times New Roman"/>
          <w:sz w:val="20"/>
          <w:szCs w:val="20"/>
        </w:rPr>
        <w:t xml:space="preserve"> 10,8;</w:t>
      </w:r>
      <w:r w:rsidRPr="008C4BFE">
        <w:rPr>
          <w:rFonts w:ascii="Times" w:hAnsi="Times" w:cs="Times New Roman"/>
          <w:i/>
          <w:iCs/>
          <w:sz w:val="20"/>
          <w:szCs w:val="20"/>
        </w:rPr>
        <w:t xml:space="preserve"> Lc</w:t>
      </w:r>
      <w:r w:rsidRPr="008C4BFE">
        <w:rPr>
          <w:rFonts w:ascii="Times" w:hAnsi="Times" w:cs="Times New Roman"/>
          <w:sz w:val="20"/>
          <w:szCs w:val="20"/>
        </w:rPr>
        <w:t xml:space="preserve"> 9,2; 10,9), ma ha anche istituito per loro uno specifico sacramento: l'Unzione degli infermi.(66) La </w:t>
      </w:r>
      <w:r w:rsidRPr="008C4BFE">
        <w:rPr>
          <w:rFonts w:ascii="Times" w:hAnsi="Times" w:cs="Times New Roman"/>
          <w:i/>
          <w:iCs/>
          <w:sz w:val="20"/>
          <w:szCs w:val="20"/>
        </w:rPr>
        <w:t>Lettera di Giacomo</w:t>
      </w:r>
      <w:r w:rsidRPr="008C4BFE">
        <w:rPr>
          <w:rFonts w:ascii="Times" w:hAnsi="Times" w:cs="Times New Roman"/>
          <w:sz w:val="20"/>
          <w:szCs w:val="20"/>
        </w:rPr>
        <w:t xml:space="preserve"> ci attesta la presenza di questo gesto sacramentale già nella prima comunità cristiana (cfr 5,14-16). Se l'Eucaristia mostra come le sofferenze e la morte di Cristo </w:t>
      </w:r>
      <w:proofErr w:type="gramStart"/>
      <w:r w:rsidRPr="008C4BFE">
        <w:rPr>
          <w:rFonts w:ascii="Times" w:hAnsi="Times" w:cs="Times New Roman"/>
          <w:sz w:val="20"/>
          <w:szCs w:val="20"/>
        </w:rPr>
        <w:t>siano</w:t>
      </w:r>
      <w:proofErr w:type="gramEnd"/>
      <w:r w:rsidRPr="008C4BFE">
        <w:rPr>
          <w:rFonts w:ascii="Times" w:hAnsi="Times" w:cs="Times New Roman"/>
          <w:sz w:val="20"/>
          <w:szCs w:val="20"/>
        </w:rPr>
        <w:t xml:space="preserve"> state trasformate in amore, l'Unzione degli infermi, da parte sua, associa il sofferente all'offerta che Cristo ha fatto di sé per la salvezza di tutti, così che anch'egli possa, nel mistero della comunione dei santi, partecipare alla redenzione del mondo. La relazione tra questi Sacramenti si manifesta, inoltre, di fronte all'aggravarsi della malattia: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A coloro che stanno per lasciare questa vita, la Chiesa offre, oltre all'Unzione degli infermi, l'Eucaristia come viatico ».(67) Nel passaggio al Padre, la comunione al Corpo e al Sangue di Cristo si manifesta come seme di vita eterna e potenza di risurrezione: « Chi mangia la mia carne e beve il mio sangue ha la vita eterna e io lo risusciterò nell'ultimo giorno » (</w:t>
      </w:r>
      <w:r w:rsidRPr="008C4BFE">
        <w:rPr>
          <w:rFonts w:ascii="Times" w:hAnsi="Times" w:cs="Times New Roman"/>
          <w:i/>
          <w:iCs/>
          <w:sz w:val="20"/>
          <w:szCs w:val="20"/>
        </w:rPr>
        <w:t xml:space="preserve">Gv </w:t>
      </w:r>
      <w:r w:rsidRPr="008C4BFE">
        <w:rPr>
          <w:rFonts w:ascii="Times" w:hAnsi="Times" w:cs="Times New Roman"/>
          <w:sz w:val="20"/>
          <w:szCs w:val="20"/>
        </w:rPr>
        <w:t>6,54). Poiché il Santo Viatico schiude all'infermo la pienezza del mistero pasquale, è necessario assicurarne la pratica.</w:t>
      </w:r>
      <w:proofErr w:type="gramStart"/>
      <w:r w:rsidRPr="008C4BFE">
        <w:rPr>
          <w:rFonts w:ascii="Times" w:hAnsi="Times" w:cs="Times New Roman"/>
          <w:sz w:val="20"/>
          <w:szCs w:val="20"/>
        </w:rPr>
        <w:t>(68</w:t>
      </w:r>
      <w:proofErr w:type="gramEnd"/>
      <w:r w:rsidRPr="008C4BFE">
        <w:rPr>
          <w:rFonts w:ascii="Times" w:hAnsi="Times" w:cs="Times New Roman"/>
          <w:sz w:val="20"/>
          <w:szCs w:val="20"/>
        </w:rPr>
        <w:t>) L'attenzione e la cura pastorale verso coloro che si trovano nella malattia ridonda sicuramente a vantaggio spirituale di tutta la comunità, sapendo che quanto avremo fatto al più piccolo lo avremo fatto a Gesù stesso (cfr</w:t>
      </w:r>
      <w:r w:rsidRPr="008C4BFE">
        <w:rPr>
          <w:rFonts w:ascii="Times" w:hAnsi="Times" w:cs="Times New Roman"/>
          <w:i/>
          <w:iCs/>
          <w:sz w:val="20"/>
          <w:szCs w:val="20"/>
        </w:rPr>
        <w:t xml:space="preserve"> Mt </w:t>
      </w:r>
      <w:r w:rsidRPr="008C4BFE">
        <w:rPr>
          <w:rFonts w:ascii="Times" w:hAnsi="Times" w:cs="Times New Roman"/>
          <w:sz w:val="20"/>
          <w:szCs w:val="20"/>
        </w:rPr>
        <w:t>25,40).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sz w:val="20"/>
          <w:szCs w:val="20"/>
        </w:rPr>
        <w:t>IV. Eucaristia e sacramento dell'Ordine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In persona Christi capitis</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23. Il nesso intrinseco fra Eucaristia e sacramento dell'Ordine </w:t>
      </w:r>
      <w:proofErr w:type="gramStart"/>
      <w:r w:rsidRPr="008C4BFE">
        <w:rPr>
          <w:rFonts w:ascii="Times" w:hAnsi="Times" w:cs="Times New Roman"/>
          <w:sz w:val="20"/>
          <w:szCs w:val="20"/>
        </w:rPr>
        <w:t>risulta</w:t>
      </w:r>
      <w:proofErr w:type="gramEnd"/>
      <w:r w:rsidRPr="008C4BFE">
        <w:rPr>
          <w:rFonts w:ascii="Times" w:hAnsi="Times" w:cs="Times New Roman"/>
          <w:sz w:val="20"/>
          <w:szCs w:val="20"/>
        </w:rPr>
        <w:t xml:space="preserve"> dalle parole stesse di Gesù nel Cenacolo: « Fate questo in memoria di me » (</w:t>
      </w:r>
      <w:r w:rsidRPr="008C4BFE">
        <w:rPr>
          <w:rFonts w:ascii="Times" w:hAnsi="Times" w:cs="Times New Roman"/>
          <w:i/>
          <w:iCs/>
          <w:sz w:val="20"/>
          <w:szCs w:val="20"/>
        </w:rPr>
        <w:t xml:space="preserve">Lc </w:t>
      </w:r>
      <w:r w:rsidRPr="008C4BFE">
        <w:rPr>
          <w:rFonts w:ascii="Times" w:hAnsi="Times" w:cs="Times New Roman"/>
          <w:sz w:val="20"/>
          <w:szCs w:val="20"/>
        </w:rPr>
        <w:t>22,19). Gesù, infatti, alla vigilia della sua morte, ha istituito l'Eucaristia e fondato allo stesso tempo</w:t>
      </w:r>
      <w:r w:rsidRPr="008C4BFE">
        <w:rPr>
          <w:rFonts w:ascii="Times" w:hAnsi="Times" w:cs="Times New Roman"/>
          <w:i/>
          <w:iCs/>
          <w:sz w:val="20"/>
          <w:szCs w:val="20"/>
        </w:rPr>
        <w:t xml:space="preserve"> il sacerdozio della Nuova Alleanza</w:t>
      </w:r>
      <w:r w:rsidRPr="008C4BFE">
        <w:rPr>
          <w:rFonts w:ascii="Times" w:hAnsi="Times" w:cs="Times New Roman"/>
          <w:sz w:val="20"/>
          <w:szCs w:val="20"/>
        </w:rPr>
        <w:t xml:space="preserve">. Egli è sacerdote, vittima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altare: mediatore tra Dio Padre ed il popolo (cfr </w:t>
      </w:r>
      <w:r w:rsidRPr="008C4BFE">
        <w:rPr>
          <w:rFonts w:ascii="Times" w:hAnsi="Times" w:cs="Times New Roman"/>
          <w:i/>
          <w:iCs/>
          <w:sz w:val="20"/>
          <w:szCs w:val="20"/>
        </w:rPr>
        <w:t>Eb</w:t>
      </w:r>
      <w:r w:rsidRPr="008C4BFE">
        <w:rPr>
          <w:rFonts w:ascii="Times" w:hAnsi="Times" w:cs="Times New Roman"/>
          <w:sz w:val="20"/>
          <w:szCs w:val="20"/>
        </w:rPr>
        <w:t xml:space="preserve"> 5,5-10), vittima di espiazione (cfr </w:t>
      </w:r>
      <w:r w:rsidRPr="008C4BFE">
        <w:rPr>
          <w:rFonts w:ascii="Times" w:hAnsi="Times" w:cs="Times New Roman"/>
          <w:i/>
          <w:iCs/>
          <w:sz w:val="20"/>
          <w:szCs w:val="20"/>
        </w:rPr>
        <w:t>1 Gv</w:t>
      </w:r>
      <w:r w:rsidRPr="008C4BFE">
        <w:rPr>
          <w:rFonts w:ascii="Times" w:hAnsi="Times" w:cs="Times New Roman"/>
          <w:sz w:val="20"/>
          <w:szCs w:val="20"/>
        </w:rPr>
        <w:t xml:space="preserve"> 2,2; 4,10) che offre se stessa sull'altare della croce. </w:t>
      </w:r>
      <w:proofErr w:type="gramStart"/>
      <w:r w:rsidRPr="008C4BFE">
        <w:rPr>
          <w:rFonts w:ascii="Times" w:hAnsi="Times" w:cs="Times New Roman"/>
          <w:sz w:val="20"/>
          <w:szCs w:val="20"/>
        </w:rPr>
        <w:t>Nessuno</w:t>
      </w:r>
      <w:proofErr w:type="gramEnd"/>
      <w:r w:rsidRPr="008C4BFE">
        <w:rPr>
          <w:rFonts w:ascii="Times" w:hAnsi="Times" w:cs="Times New Roman"/>
          <w:sz w:val="20"/>
          <w:szCs w:val="20"/>
        </w:rPr>
        <w:t xml:space="preserve"> può dire « questo è il mio corpo » e « questo è il calice del mio sangue » se non nel nome e nella persona di Cristo, unico sommo sacerdote della nuova ed eterna Alleanza (cfr</w:t>
      </w:r>
      <w:r w:rsidRPr="008C4BFE">
        <w:rPr>
          <w:rFonts w:ascii="Times" w:hAnsi="Times" w:cs="Times New Roman"/>
          <w:i/>
          <w:iCs/>
          <w:sz w:val="20"/>
          <w:szCs w:val="20"/>
        </w:rPr>
        <w:t xml:space="preserve"> Eb</w:t>
      </w:r>
      <w:r w:rsidRPr="008C4BFE">
        <w:rPr>
          <w:rFonts w:ascii="Times" w:hAnsi="Times" w:cs="Times New Roman"/>
          <w:sz w:val="20"/>
          <w:szCs w:val="20"/>
        </w:rPr>
        <w:t xml:space="preserve"> 8-9). Il Sinodo dei Vescovi già in altre assemblee aveva messo a tema il Sacerdozio ordinato, sia per quanto riguarda l'identità del ministero</w:t>
      </w:r>
      <w:proofErr w:type="gramStart"/>
      <w:r w:rsidRPr="008C4BFE">
        <w:rPr>
          <w:rFonts w:ascii="Times" w:hAnsi="Times" w:cs="Times New Roman"/>
          <w:sz w:val="20"/>
          <w:szCs w:val="20"/>
        </w:rPr>
        <w:t>(</w:t>
      </w:r>
      <w:proofErr w:type="gramEnd"/>
      <w:r w:rsidRPr="008C4BFE">
        <w:rPr>
          <w:rFonts w:ascii="Times" w:hAnsi="Times" w:cs="Times New Roman"/>
          <w:sz w:val="20"/>
          <w:szCs w:val="20"/>
        </w:rPr>
        <w:t>69) sia per la formazione dei candidati.</w:t>
      </w:r>
      <w:proofErr w:type="gramStart"/>
      <w:r w:rsidRPr="008C4BFE">
        <w:rPr>
          <w:rFonts w:ascii="Times" w:hAnsi="Times" w:cs="Times New Roman"/>
          <w:sz w:val="20"/>
          <w:szCs w:val="20"/>
        </w:rPr>
        <w:t>(70</w:t>
      </w:r>
      <w:proofErr w:type="gramEnd"/>
      <w:r w:rsidRPr="008C4BFE">
        <w:rPr>
          <w:rFonts w:ascii="Times" w:hAnsi="Times" w:cs="Times New Roman"/>
          <w:sz w:val="20"/>
          <w:szCs w:val="20"/>
        </w:rPr>
        <w:t xml:space="preserve">) In questa circostanza, alla luce del dialogo avvenuto all'interno dell'ultima Assemblea sinodale, mi preme richiamare alcuni valori relativi al rapporto tra Sacramento eucaristico e Ordine. Innanzitutto è necessario </w:t>
      </w:r>
      <w:proofErr w:type="gramStart"/>
      <w:r w:rsidRPr="008C4BFE">
        <w:rPr>
          <w:rFonts w:ascii="Times" w:hAnsi="Times" w:cs="Times New Roman"/>
          <w:sz w:val="20"/>
          <w:szCs w:val="20"/>
        </w:rPr>
        <w:t>ribadire</w:t>
      </w:r>
      <w:proofErr w:type="gramEnd"/>
      <w:r w:rsidRPr="008C4BFE">
        <w:rPr>
          <w:rFonts w:ascii="Times" w:hAnsi="Times" w:cs="Times New Roman"/>
          <w:sz w:val="20"/>
          <w:szCs w:val="20"/>
        </w:rPr>
        <w:t xml:space="preserve"> che il legame tra</w:t>
      </w:r>
      <w:r w:rsidRPr="008C4BFE">
        <w:rPr>
          <w:rFonts w:ascii="Times" w:hAnsi="Times" w:cs="Times New Roman"/>
          <w:i/>
          <w:iCs/>
          <w:sz w:val="20"/>
          <w:szCs w:val="20"/>
        </w:rPr>
        <w:t xml:space="preserve"> l'Ordine sacro e l'Eucaristia</w:t>
      </w:r>
      <w:r w:rsidRPr="008C4BFE">
        <w:rPr>
          <w:rFonts w:ascii="Times" w:hAnsi="Times" w:cs="Times New Roman"/>
          <w:sz w:val="20"/>
          <w:szCs w:val="20"/>
        </w:rPr>
        <w:t xml:space="preserve"> è visibile proprio nella Messa presieduta dal Vescovo o dal presbitero </w:t>
      </w:r>
      <w:r w:rsidRPr="008C4BFE">
        <w:rPr>
          <w:rFonts w:ascii="Times" w:hAnsi="Times" w:cs="Times New Roman"/>
          <w:i/>
          <w:iCs/>
          <w:sz w:val="20"/>
          <w:szCs w:val="20"/>
        </w:rPr>
        <w:t>in persona di Cristo capo</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La dottrina della Chiesa fa dell'ordinazione sacerdotale la condizione imprescindibile per la celebrazione valida dell'Eucaristia.</w:t>
      </w:r>
      <w:proofErr w:type="gramStart"/>
      <w:r w:rsidRPr="008C4BFE">
        <w:rPr>
          <w:rFonts w:ascii="Times" w:hAnsi="Times" w:cs="Times New Roman"/>
          <w:sz w:val="20"/>
          <w:szCs w:val="20"/>
        </w:rPr>
        <w:t>(71</w:t>
      </w:r>
      <w:proofErr w:type="gramEnd"/>
      <w:r w:rsidRPr="008C4BFE">
        <w:rPr>
          <w:rFonts w:ascii="Times" w:hAnsi="Times" w:cs="Times New Roman"/>
          <w:sz w:val="20"/>
          <w:szCs w:val="20"/>
        </w:rPr>
        <w:t xml:space="preserve">) Infatti, « nel servizio ecclesiale del ministro ordinato è Cristo stesso che è presente alla sua Chiesa, in quanto Capo del suo corpo, Pastore del suo gregge, Sommo Sacerdote del sacrificio redentore ».(72) Certamente il ministro ordinato « agisce anche a nome di tutta la Chiesa allorché presenta a Dio la preghiera della Chiesa e soprattutto quando offre il sacrificio eucaristico ».(73) È necessario, pertanto, che i sacerdoti abbiano coscienza che tutto il loro ministero non deve mai mettere in primo piano loro stessi o le loro opinioni, ma Gesù Cristo. Contraddice l'identità sacerdotale ogni tentativo di porre se stessi come protagonisti dell'azione liturgica. Il sacerdote è più che mai servo e deve impegnarsi continuamente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segno che, come strumento docile nelle mani di Cristo, rimanda a Lui. Ciò si esprime particolarmente nell'umiltà con la quale il sacerdote guida l'azione liturgica, in obbedienza al rito, corrispondendovi con il cuore e la mente, evitando tutto ciò che possa dare la sensazione di un proprio inopportuno protagonismo. Raccomando, pertanto, al clero di approfondire sempre la coscienza del proprio ministero eucaristico come umile servizio a Cristo e alla sua Chiesa. Il sacerdozio, come diceva sant'Agostino, è</w:t>
      </w:r>
      <w:r w:rsidRPr="008C4BFE">
        <w:rPr>
          <w:rFonts w:ascii="Times" w:hAnsi="Times" w:cs="Times New Roman"/>
          <w:i/>
          <w:iCs/>
          <w:sz w:val="20"/>
          <w:szCs w:val="20"/>
        </w:rPr>
        <w:t xml:space="preserve"> amoris officium</w:t>
      </w:r>
      <w:proofErr w:type="gramStart"/>
      <w:r w:rsidRPr="008C4BFE">
        <w:rPr>
          <w:rFonts w:ascii="Times" w:hAnsi="Times" w:cs="Times New Roman"/>
          <w:sz w:val="20"/>
          <w:szCs w:val="20"/>
        </w:rPr>
        <w:t>,</w:t>
      </w:r>
      <w:proofErr w:type="gramEnd"/>
      <w:r w:rsidRPr="008C4BFE">
        <w:rPr>
          <w:rFonts w:ascii="Times" w:hAnsi="Times" w:cs="Times New Roman"/>
          <w:sz w:val="20"/>
          <w:szCs w:val="20"/>
        </w:rPr>
        <w:t>(74) è l'ufficio del buon pastore, che offre la vita per le pecore (cfr</w:t>
      </w:r>
      <w:r w:rsidRPr="008C4BFE">
        <w:rPr>
          <w:rFonts w:ascii="Times" w:hAnsi="Times" w:cs="Times New Roman"/>
          <w:i/>
          <w:iCs/>
          <w:sz w:val="20"/>
          <w:szCs w:val="20"/>
        </w:rPr>
        <w:t xml:space="preserve"> Gv</w:t>
      </w:r>
      <w:r w:rsidRPr="008C4BFE">
        <w:rPr>
          <w:rFonts w:ascii="Times" w:hAnsi="Times" w:cs="Times New Roman"/>
          <w:sz w:val="20"/>
          <w:szCs w:val="20"/>
        </w:rPr>
        <w:t xml:space="preserve"> 10,14-15).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celibato sacerdotale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24. I Padri sinodali hanno voluto </w:t>
      </w:r>
      <w:proofErr w:type="gramStart"/>
      <w:r w:rsidRPr="008C4BFE">
        <w:rPr>
          <w:rFonts w:ascii="Times" w:hAnsi="Times" w:cs="Times New Roman"/>
          <w:sz w:val="20"/>
          <w:szCs w:val="20"/>
        </w:rPr>
        <w:t>sottolineare</w:t>
      </w:r>
      <w:proofErr w:type="gramEnd"/>
      <w:r w:rsidRPr="008C4BFE">
        <w:rPr>
          <w:rFonts w:ascii="Times" w:hAnsi="Times" w:cs="Times New Roman"/>
          <w:sz w:val="20"/>
          <w:szCs w:val="20"/>
        </w:rPr>
        <w:t xml:space="preserve"> che il sacerdozio ministeriale richiede, attraverso l'Ordinazione, la piena configurazione a Cristo. Pur nel rispetto della differente prassi e tradizione orientale, è necessario </w:t>
      </w:r>
      <w:proofErr w:type="gramStart"/>
      <w:r w:rsidRPr="008C4BFE">
        <w:rPr>
          <w:rFonts w:ascii="Times" w:hAnsi="Times" w:cs="Times New Roman"/>
          <w:sz w:val="20"/>
          <w:szCs w:val="20"/>
        </w:rPr>
        <w:t>ribadire</w:t>
      </w:r>
      <w:proofErr w:type="gramEnd"/>
      <w:r w:rsidRPr="008C4BFE">
        <w:rPr>
          <w:rFonts w:ascii="Times" w:hAnsi="Times" w:cs="Times New Roman"/>
          <w:sz w:val="20"/>
          <w:szCs w:val="20"/>
        </w:rPr>
        <w:t xml:space="preserve"> il senso profondo del celibato sacerdotale, ritenuto giustamente una ricchezza inestimabile, e confermato anche dalla prassi orientale di scegliere i Vescovi solo tra coloro che vivono nel celibato e che tiene in grande onore la scelta del celibato operata da numerosi presbiteri. In tale scelta del sacerdote, infatti, </w:t>
      </w:r>
      <w:proofErr w:type="gramStart"/>
      <w:r w:rsidRPr="008C4BFE">
        <w:rPr>
          <w:rFonts w:ascii="Times" w:hAnsi="Times" w:cs="Times New Roman"/>
          <w:sz w:val="20"/>
          <w:szCs w:val="20"/>
        </w:rPr>
        <w:t>trovano</w:t>
      </w:r>
      <w:proofErr w:type="gramEnd"/>
      <w:r w:rsidRPr="008C4BFE">
        <w:rPr>
          <w:rFonts w:ascii="Times" w:hAnsi="Times" w:cs="Times New Roman"/>
          <w:sz w:val="20"/>
          <w:szCs w:val="20"/>
        </w:rPr>
        <w:t xml:space="preserve"> peculiare espressione la dedizione che lo conforma a Cristo e l'offerta esclusiva di se stesso per il Regno di Dio.</w:t>
      </w:r>
      <w:proofErr w:type="gramStart"/>
      <w:r w:rsidRPr="008C4BFE">
        <w:rPr>
          <w:rFonts w:ascii="Times" w:hAnsi="Times" w:cs="Times New Roman"/>
          <w:sz w:val="20"/>
          <w:szCs w:val="20"/>
        </w:rPr>
        <w:t>(75</w:t>
      </w:r>
      <w:proofErr w:type="gramEnd"/>
      <w:r w:rsidRPr="008C4BFE">
        <w:rPr>
          <w:rFonts w:ascii="Times" w:hAnsi="Times" w:cs="Times New Roman"/>
          <w:sz w:val="20"/>
          <w:szCs w:val="20"/>
        </w:rPr>
        <w:t xml:space="preserve">) Il fatto che Cristo stesso, sacerdote in eterno, abbia vissuto la sua missione fino al sacrificio della croce nello stato di verginità costituisce il punto di riferimento sicuro per cogliere il senso della tradizione della Chiesa latina a questo proposito. Pertanto, non è sufficiente comprendere il celibato sacerdotale in termini meramente funzionali. In realtà, esso rappresenta una speciale conformazione allo stile di vita di Cristo stesso. Tale scelta è innanzitutto sponsale; è immedesimazione con il cuore di Cristo Sposo che </w:t>
      </w:r>
      <w:proofErr w:type="gramStart"/>
      <w:r w:rsidRPr="008C4BFE">
        <w:rPr>
          <w:rFonts w:ascii="Times" w:hAnsi="Times" w:cs="Times New Roman"/>
          <w:sz w:val="20"/>
          <w:szCs w:val="20"/>
        </w:rPr>
        <w:t>dà</w:t>
      </w:r>
      <w:proofErr w:type="gramEnd"/>
      <w:r w:rsidRPr="008C4BFE">
        <w:rPr>
          <w:rFonts w:ascii="Times" w:hAnsi="Times" w:cs="Times New Roman"/>
          <w:sz w:val="20"/>
          <w:szCs w:val="20"/>
        </w:rPr>
        <w:t xml:space="preserve"> la vita per la sua Sposa. In unità con la grande tradizione ecclesiale, con il </w:t>
      </w:r>
      <w:hyperlink r:id="rId39" w:history="1">
        <w:r w:rsidRPr="008C4BFE">
          <w:rPr>
            <w:rFonts w:ascii="Times" w:hAnsi="Times" w:cs="Times New Roman"/>
            <w:color w:val="0000FF"/>
            <w:sz w:val="20"/>
            <w:szCs w:val="20"/>
            <w:u w:val="single"/>
          </w:rPr>
          <w:t>Concilio Vaticano II</w:t>
        </w:r>
      </w:hyperlink>
      <w:r w:rsidRPr="008C4BFE">
        <w:rPr>
          <w:rFonts w:ascii="Times" w:hAnsi="Times" w:cs="Times New Roman"/>
          <w:sz w:val="20"/>
          <w:szCs w:val="20"/>
        </w:rPr>
        <w:t xml:space="preserve"> (76) e con i </w:t>
      </w:r>
      <w:hyperlink r:id="rId40" w:history="1">
        <w:r w:rsidRPr="008C4BFE">
          <w:rPr>
            <w:rFonts w:ascii="Times" w:hAnsi="Times" w:cs="Times New Roman"/>
            <w:color w:val="0000FF"/>
            <w:sz w:val="20"/>
            <w:szCs w:val="20"/>
            <w:u w:val="single"/>
          </w:rPr>
          <w:t>Sommi Pontefici miei predecessori</w:t>
        </w:r>
      </w:hyperlink>
      <w:r w:rsidRPr="008C4BFE">
        <w:rPr>
          <w:rFonts w:ascii="Times" w:hAnsi="Times" w:cs="Times New Roman"/>
          <w:sz w:val="20"/>
          <w:szCs w:val="20"/>
        </w:rPr>
        <w:t xml:space="preserve"> (77), ribadisco la bellezza e l'importanza di una vita sacerdotale vissuta nel celibato come segno espressivo della dedizione totale ed esclusiva a Cristo, alla Chiesa e al Regno di Dio, e ne confermo quindi l'obbligatorietà per la tradizione latina. Il celibato sacerdotale vissuto con maturità, letizia e dedizione è una grandissima benedizione per la Chiesa e per la stessa società.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Scarsità di clero e pastorale vocazionale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25. A proposito del legame tra sacramento dell'Ordine ed Eucaristia, il Sinodo si è soffermato sulla situazione di disagio che si viene a creare in diverse Diocesi quando ci si trova a dover fare i conti con la scarsità di sacerdoti. Ciò accade non solo in alcune zone di prima evangelizzazione, ma anche in molti Paesi di lunga tradizione cristiana. Certamente giova alla soluzione del problema una più equa distribuzione del clero. Occorre dunque un lavoro di sensibilizzazione capillare. I Vescovi coinvolgano nelle necessità pastorali gli Istituti di Vita Consacrata e le nuove realtà ecclesiali, nel rispetto del carisma </w:t>
      </w:r>
      <w:proofErr w:type="gramStart"/>
      <w:r w:rsidRPr="008C4BFE">
        <w:rPr>
          <w:rFonts w:ascii="Times" w:hAnsi="Times" w:cs="Times New Roman"/>
          <w:sz w:val="20"/>
          <w:szCs w:val="20"/>
        </w:rPr>
        <w:t>loro proprio</w:t>
      </w:r>
      <w:proofErr w:type="gramEnd"/>
      <w:r w:rsidRPr="008C4BFE">
        <w:rPr>
          <w:rFonts w:ascii="Times" w:hAnsi="Times" w:cs="Times New Roman"/>
          <w:sz w:val="20"/>
          <w:szCs w:val="20"/>
        </w:rPr>
        <w:t>, e sollecitino tutti i membri del clero a una più grande disponibilità per servire la Chiesa là dove ve ne sia bisogno, anche a costo di sacrificio.</w:t>
      </w:r>
      <w:proofErr w:type="gramStart"/>
      <w:r w:rsidRPr="008C4BFE">
        <w:rPr>
          <w:rFonts w:ascii="Times" w:hAnsi="Times" w:cs="Times New Roman"/>
          <w:sz w:val="20"/>
          <w:szCs w:val="20"/>
        </w:rPr>
        <w:t>(78</w:t>
      </w:r>
      <w:proofErr w:type="gramEnd"/>
      <w:r w:rsidRPr="008C4BFE">
        <w:rPr>
          <w:rFonts w:ascii="Times" w:hAnsi="Times" w:cs="Times New Roman"/>
          <w:sz w:val="20"/>
          <w:szCs w:val="20"/>
        </w:rPr>
        <w:t>) Inoltre, all'interno del Sinodo si è anche discusso sulle attenzioni pastorali da mettere in atto per favorire, soprattutto nei giovani, l'apertura interiore alla vocazione sacerdotale. Tale situazione non può trovare soluzione in semplici accorgimenti pragmatici. Si deve evitare che i Vescovi, spinti da pur comprensibili preoccupazioni funzionali per la mancanza di clero, non svolgano un adeguato discernimento vocazionale e ammettano alla formazione specifica e all'ordinazione candidati che non possiedono le caratteristiche necessarie per il servizio sacerdotale.</w:t>
      </w:r>
      <w:proofErr w:type="gramStart"/>
      <w:r w:rsidRPr="008C4BFE">
        <w:rPr>
          <w:rFonts w:ascii="Times" w:hAnsi="Times" w:cs="Times New Roman"/>
          <w:sz w:val="20"/>
          <w:szCs w:val="20"/>
        </w:rPr>
        <w:t>(79</w:t>
      </w:r>
      <w:proofErr w:type="gramEnd"/>
      <w:r w:rsidRPr="008C4BFE">
        <w:rPr>
          <w:rFonts w:ascii="Times" w:hAnsi="Times" w:cs="Times New Roman"/>
          <w:sz w:val="20"/>
          <w:szCs w:val="20"/>
        </w:rPr>
        <w:t>) Un clero non sufficientemente formato, ammesso all'ordinazione senza il doveroso discernimento, difficilmente potrà offrire una testimonianza atta a suscitare in altri il desiderio di corrispondere con generosità alla chiamata di Cristo. La pastorale vocazionale, in realtà, deve coinvolgere tutta la comunità cristiana in ogni suo ambito.</w:t>
      </w:r>
      <w:proofErr w:type="gramStart"/>
      <w:r w:rsidRPr="008C4BFE">
        <w:rPr>
          <w:rFonts w:ascii="Times" w:hAnsi="Times" w:cs="Times New Roman"/>
          <w:sz w:val="20"/>
          <w:szCs w:val="20"/>
        </w:rPr>
        <w:t>(80</w:t>
      </w:r>
      <w:proofErr w:type="gramEnd"/>
      <w:r w:rsidRPr="008C4BFE">
        <w:rPr>
          <w:rFonts w:ascii="Times" w:hAnsi="Times" w:cs="Times New Roman"/>
          <w:sz w:val="20"/>
          <w:szCs w:val="20"/>
        </w:rPr>
        <w:t xml:space="preserve">) Ovviamente, in questo capillare lavoro pastorale è inclusa anche l'opera di sensibilizzazione delle famiglie, spesso indifferenti se non addirittura contrarie all'ipotesi della vocazione sacerdotale. Si aprano con generosità al dono della vita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educhino i figli ad essere disponibili alla volontà di Dio. In sintesi, occorre soprattutto avere il coraggio di proporre ai giovani la radicalità della sequela di Cristo mostrandone il fascino.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Gratitudine e speranza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26. Infine, è necessario avere maggiore fede e speranza </w:t>
      </w:r>
      <w:proofErr w:type="gramStart"/>
      <w:r w:rsidRPr="008C4BFE">
        <w:rPr>
          <w:rFonts w:ascii="Times" w:hAnsi="Times" w:cs="Times New Roman"/>
          <w:sz w:val="20"/>
          <w:szCs w:val="20"/>
        </w:rPr>
        <w:t xml:space="preserve">nella </w:t>
      </w:r>
      <w:proofErr w:type="gramEnd"/>
      <w:r w:rsidRPr="008C4BFE">
        <w:rPr>
          <w:rFonts w:ascii="Times" w:hAnsi="Times" w:cs="Times New Roman"/>
          <w:sz w:val="20"/>
          <w:szCs w:val="20"/>
        </w:rPr>
        <w:t xml:space="preserve">iniziativa divina. Anche se in alcune regioni si registra scarsità di clero, non deve mai venire meno la fiducia che Cristo continui a suscitare uomini, </w:t>
      </w:r>
      <w:proofErr w:type="gramStart"/>
      <w:r w:rsidRPr="008C4BFE">
        <w:rPr>
          <w:rFonts w:ascii="Times" w:hAnsi="Times" w:cs="Times New Roman"/>
          <w:sz w:val="20"/>
          <w:szCs w:val="20"/>
        </w:rPr>
        <w:t>i quali</w:t>
      </w:r>
      <w:proofErr w:type="gramEnd"/>
      <w:r w:rsidRPr="008C4BFE">
        <w:rPr>
          <w:rFonts w:ascii="Times" w:hAnsi="Times" w:cs="Times New Roman"/>
          <w:sz w:val="20"/>
          <w:szCs w:val="20"/>
        </w:rPr>
        <w:t xml:space="preserve">, abbandonata ogni altra occupazione, si dedichino totalmente alla celebrazione dei sacri misteri, alla predicazione del Vangelo e al ministero pastorale. In questa circostanza desidero dare voce alla gratitudine della Chiesa intera per tutti i Vescovi e i presbiteri, che svolgono con fedele dedizione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impegno la propria missione. Naturalmente il ringraziamento della Chiesa va anche ai diaconi, cui sono imposte le mani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non per il sacerdozio ma per il servizio ».(81) Come ha raccomandato l'Assemblea del Sinodo, uno speciale grazie rivolgo ai presbiteri</w:t>
      </w:r>
      <w:r w:rsidRPr="008C4BFE">
        <w:rPr>
          <w:rFonts w:ascii="Times" w:hAnsi="Times" w:cs="Times New Roman"/>
          <w:i/>
          <w:iCs/>
          <w:sz w:val="20"/>
          <w:szCs w:val="20"/>
        </w:rPr>
        <w:t xml:space="preserve"> fidei donum</w:t>
      </w:r>
      <w:r w:rsidRPr="008C4BFE">
        <w:rPr>
          <w:rFonts w:ascii="Times" w:hAnsi="Times" w:cs="Times New Roman"/>
          <w:sz w:val="20"/>
          <w:szCs w:val="20"/>
        </w:rPr>
        <w:t>, che con competenza e generosa dedizione edificano la comunità annunciandole la Parola di Dio e spezzando il Pane della vita, senza risparmiare energie nel servizio alla missione della Chiesa.</w:t>
      </w:r>
      <w:proofErr w:type="gramStart"/>
      <w:r w:rsidRPr="008C4BFE">
        <w:rPr>
          <w:rFonts w:ascii="Times" w:hAnsi="Times" w:cs="Times New Roman"/>
          <w:sz w:val="20"/>
          <w:szCs w:val="20"/>
        </w:rPr>
        <w:t>(82</w:t>
      </w:r>
      <w:proofErr w:type="gramEnd"/>
      <w:r w:rsidRPr="008C4BFE">
        <w:rPr>
          <w:rFonts w:ascii="Times" w:hAnsi="Times" w:cs="Times New Roman"/>
          <w:sz w:val="20"/>
          <w:szCs w:val="20"/>
        </w:rPr>
        <w:t xml:space="preserve">) Occorre ringraziare Dio per i tanti sacerdoti che hanno sofferto fino al sacrificio della vita per servire Cristo. In essi si rivela con l'eloquenza dei fatti che cosa significhi essere sacerdote sino in fondo. Si tratta di testimonianze commoventi che possono ispirare tanti giovani a seguire a loro volta Cristo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 spendere la loro vita per gli altri, trovando proprio così la vita vera.</w:t>
      </w:r>
    </w:p>
    <w:p w:rsidR="008C4BFE" w:rsidRPr="008C4BFE" w:rsidRDefault="008C4BFE" w:rsidP="008C4BFE">
      <w:pPr>
        <w:spacing w:before="100" w:beforeAutospacing="1" w:after="100" w:afterAutospacing="1"/>
        <w:rPr>
          <w:rFonts w:ascii="Times" w:hAnsi="Times" w:cs="Times New Roman"/>
          <w:sz w:val="20"/>
          <w:szCs w:val="20"/>
        </w:rPr>
      </w:pPr>
      <w:bookmarkStart w:id="7" w:name="_GoBack"/>
      <w:r w:rsidRPr="008C4BFE">
        <w:rPr>
          <w:rFonts w:ascii="Times" w:hAnsi="Times" w:cs="Times New Roman"/>
          <w:b/>
          <w:bCs/>
          <w:sz w:val="20"/>
          <w:szCs w:val="20"/>
        </w:rPr>
        <w:t>V. Eucaristia e Matrimonio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sacramento sponsale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27. L'Eucaristia, sacramento della carità, mostra un particolare rapporto con l'amore tra l'uomo e la donna, uniti in matrimonio. Approfondire questo legame è una necessità propria del nostro tempo.</w:t>
      </w:r>
      <w:proofErr w:type="gramStart"/>
      <w:r w:rsidRPr="008C4BFE">
        <w:rPr>
          <w:rFonts w:ascii="Times" w:hAnsi="Times" w:cs="Times New Roman"/>
          <w:sz w:val="20"/>
          <w:szCs w:val="20"/>
        </w:rPr>
        <w:t>(83</w:t>
      </w:r>
      <w:proofErr w:type="gramEnd"/>
      <w:r w:rsidRPr="008C4BFE">
        <w:rPr>
          <w:rFonts w:ascii="Times" w:hAnsi="Times" w:cs="Times New Roman"/>
          <w:sz w:val="20"/>
          <w:szCs w:val="20"/>
        </w:rPr>
        <w:t>) Il Papa Giovanni Paolo II ha avuto più volte l'occasione di affermare il carattere sponsale dell'Eucaristia ed il suo rapporto peculiare con il sacramento del Matrimonio: « L'Eucaristia è il sacramento della nostra redenzione. È il sacramento dello Sposo, della Sposa ».</w:t>
      </w:r>
      <w:proofErr w:type="gramStart"/>
      <w:r w:rsidRPr="008C4BFE">
        <w:rPr>
          <w:rFonts w:ascii="Times" w:hAnsi="Times" w:cs="Times New Roman"/>
          <w:sz w:val="20"/>
          <w:szCs w:val="20"/>
        </w:rPr>
        <w:t>(</w:t>
      </w:r>
      <w:proofErr w:type="gramEnd"/>
      <w:r w:rsidRPr="008C4BFE">
        <w:rPr>
          <w:rFonts w:ascii="Times" w:hAnsi="Times" w:cs="Times New Roman"/>
          <w:sz w:val="20"/>
          <w:szCs w:val="20"/>
        </w:rPr>
        <w:t>84) Del resto, « tutta la vita cristiana porta il segno dell'amore sponsale di Cristo e della Chiesa. Già il Battesimo, che introduce nel Popolo di Dio, è un mistero nuziale: è per così dire il lavacro delle nozze che precede il banchetto delle nozze, l'Eucaristia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85) L'Eucaristia corrobora in modo inesauribile l'unità e l'amore indissolubili di ogni Matrimonio cristiano. In esso, in forza del sacramento, il vincolo coniugale è intrinsecamente connesso all'unità eucaristica tra Cristo sposo e la Chiesa </w:t>
      </w:r>
      <w:proofErr w:type="gramStart"/>
      <w:r w:rsidRPr="008C4BFE">
        <w:rPr>
          <w:rFonts w:ascii="Times" w:hAnsi="Times" w:cs="Times New Roman"/>
          <w:sz w:val="20"/>
          <w:szCs w:val="20"/>
        </w:rPr>
        <w:t>sposa</w:t>
      </w:r>
      <w:proofErr w:type="gramEnd"/>
      <w:r w:rsidRPr="008C4BFE">
        <w:rPr>
          <w:rFonts w:ascii="Times" w:hAnsi="Times" w:cs="Times New Roman"/>
          <w:sz w:val="20"/>
          <w:szCs w:val="20"/>
        </w:rPr>
        <w:t xml:space="preserve"> (cfr </w:t>
      </w:r>
      <w:r w:rsidRPr="008C4BFE">
        <w:rPr>
          <w:rFonts w:ascii="Times" w:hAnsi="Times" w:cs="Times New Roman"/>
          <w:i/>
          <w:iCs/>
          <w:sz w:val="20"/>
          <w:szCs w:val="20"/>
        </w:rPr>
        <w:t xml:space="preserve">Ef </w:t>
      </w:r>
      <w:r w:rsidRPr="008C4BFE">
        <w:rPr>
          <w:rFonts w:ascii="Times" w:hAnsi="Times" w:cs="Times New Roman"/>
          <w:sz w:val="20"/>
          <w:szCs w:val="20"/>
        </w:rPr>
        <w:t xml:space="preserve">5,31-32). Il reciproco consenso che marito e moglie si </w:t>
      </w:r>
      <w:proofErr w:type="gramStart"/>
      <w:r w:rsidRPr="008C4BFE">
        <w:rPr>
          <w:rFonts w:ascii="Times" w:hAnsi="Times" w:cs="Times New Roman"/>
          <w:sz w:val="20"/>
          <w:szCs w:val="20"/>
        </w:rPr>
        <w:t>scambiano</w:t>
      </w:r>
      <w:proofErr w:type="gramEnd"/>
      <w:r w:rsidRPr="008C4BFE">
        <w:rPr>
          <w:rFonts w:ascii="Times" w:hAnsi="Times" w:cs="Times New Roman"/>
          <w:sz w:val="20"/>
          <w:szCs w:val="20"/>
        </w:rPr>
        <w:t xml:space="preserve"> in Cristo, e che li costituisce in comunità di vita e di amore, ha anch'esso una dimensione eucaristica. Infatti, nella teologia paolina, l'amore sponsale è segno sacramentale dell'amore di Cristo per la sua Chiesa, un amore che ha il suo punto culminante nella Croce, espressione delle sue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nozze » con l'umanità e, al contempo, origine e centro dell'Eucaristia. Per questo la Chiesa </w:t>
      </w:r>
      <w:proofErr w:type="gramStart"/>
      <w:r w:rsidRPr="008C4BFE">
        <w:rPr>
          <w:rFonts w:ascii="Times" w:hAnsi="Times" w:cs="Times New Roman"/>
          <w:sz w:val="20"/>
          <w:szCs w:val="20"/>
        </w:rPr>
        <w:t>manifesta una</w:t>
      </w:r>
      <w:proofErr w:type="gramEnd"/>
      <w:r w:rsidRPr="008C4BFE">
        <w:rPr>
          <w:rFonts w:ascii="Times" w:hAnsi="Times" w:cs="Times New Roman"/>
          <w:sz w:val="20"/>
          <w:szCs w:val="20"/>
        </w:rPr>
        <w:t xml:space="preserve"> particolare vicinanza spirituale a tutti coloro che hanno fondato la loro famiglia sul sacramento del Matrimonio.</w:t>
      </w:r>
      <w:proofErr w:type="gramStart"/>
      <w:r w:rsidRPr="008C4BFE">
        <w:rPr>
          <w:rFonts w:ascii="Times" w:hAnsi="Times" w:cs="Times New Roman"/>
          <w:sz w:val="20"/>
          <w:szCs w:val="20"/>
        </w:rPr>
        <w:t>(86</w:t>
      </w:r>
      <w:proofErr w:type="gramEnd"/>
      <w:r w:rsidRPr="008C4BFE">
        <w:rPr>
          <w:rFonts w:ascii="Times" w:hAnsi="Times" w:cs="Times New Roman"/>
          <w:sz w:val="20"/>
          <w:szCs w:val="20"/>
        </w:rPr>
        <w:t>) La famiglia – chiesa domestica(87) – è un ambito primario della vita della Chiesa, specialmente per il ruolo decisivo nei confronti dell'educazione cristiana dei figli.</w:t>
      </w:r>
      <w:proofErr w:type="gramStart"/>
      <w:r w:rsidRPr="008C4BFE">
        <w:rPr>
          <w:rFonts w:ascii="Times" w:hAnsi="Times" w:cs="Times New Roman"/>
          <w:sz w:val="20"/>
          <w:szCs w:val="20"/>
        </w:rPr>
        <w:t>(88</w:t>
      </w:r>
      <w:proofErr w:type="gramEnd"/>
      <w:r w:rsidRPr="008C4BFE">
        <w:rPr>
          <w:rFonts w:ascii="Times" w:hAnsi="Times" w:cs="Times New Roman"/>
          <w:sz w:val="20"/>
          <w:szCs w:val="20"/>
        </w:rPr>
        <w:t>) In questo contesto il Sinodo ha raccomandato anche di riconoscere la singolare missione della donna nella famiglia e nella società, una missione che va difesa, salvaguardata e promossa.</w:t>
      </w:r>
      <w:proofErr w:type="gramStart"/>
      <w:r w:rsidRPr="008C4BFE">
        <w:rPr>
          <w:rFonts w:ascii="Times" w:hAnsi="Times" w:cs="Times New Roman"/>
          <w:sz w:val="20"/>
          <w:szCs w:val="20"/>
        </w:rPr>
        <w:t>(89</w:t>
      </w:r>
      <w:proofErr w:type="gramEnd"/>
      <w:r w:rsidRPr="008C4BFE">
        <w:rPr>
          <w:rFonts w:ascii="Times" w:hAnsi="Times" w:cs="Times New Roman"/>
          <w:sz w:val="20"/>
          <w:szCs w:val="20"/>
        </w:rPr>
        <w:t>) Il suo essere sposa e madre costituisce una realtà imprescindibile che non deve mai essere svilita.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unicità del matrimonio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28. È propriamente alla luce di questa relazione intrinseca tra matrimonio, famiglia ed Eucaristia che è possibile considerare alcuni problemi pastorali. Il legame fedele, indissolubile ed esclusivo che unisce Cristo e la Chiesa, e che trova espressione sacramentale nell'Eucaristia,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 xml:space="preserve">incontra con il dato antropologico originario per cui l'uomo deve essere unito in modo definitivo ad una sola donna e viceversa (cfr </w:t>
      </w:r>
      <w:r w:rsidRPr="008C4BFE">
        <w:rPr>
          <w:rFonts w:ascii="Times" w:hAnsi="Times" w:cs="Times New Roman"/>
          <w:i/>
          <w:iCs/>
          <w:sz w:val="20"/>
          <w:szCs w:val="20"/>
        </w:rPr>
        <w:t>Gn</w:t>
      </w:r>
      <w:r w:rsidRPr="008C4BFE">
        <w:rPr>
          <w:rFonts w:ascii="Times" w:hAnsi="Times" w:cs="Times New Roman"/>
          <w:sz w:val="20"/>
          <w:szCs w:val="20"/>
        </w:rPr>
        <w:t xml:space="preserve"> 2,24;</w:t>
      </w:r>
      <w:r w:rsidRPr="008C4BFE">
        <w:rPr>
          <w:rFonts w:ascii="Times" w:hAnsi="Times" w:cs="Times New Roman"/>
          <w:i/>
          <w:iCs/>
          <w:sz w:val="20"/>
          <w:szCs w:val="20"/>
        </w:rPr>
        <w:t xml:space="preserve"> Mt</w:t>
      </w:r>
      <w:r w:rsidRPr="008C4BFE">
        <w:rPr>
          <w:rFonts w:ascii="Times" w:hAnsi="Times" w:cs="Times New Roman"/>
          <w:sz w:val="20"/>
          <w:szCs w:val="20"/>
        </w:rPr>
        <w:t xml:space="preserve"> 19,5). In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orizzonte di pensieri, il Sinodo dei Vescovi ha affrontato il tema della prassi pastorale nei confronti di chi incontra l'annuncio del Vangelo provenendo da culture in cui è praticata la poligamia. Coloro che si trovano in una tale situazione e che si aprono alla fede cristiana devono essere aiutati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integrare il loro progetto umano nella novità radicale di Cristo. Nel percorso di catecumenato, Cristo li raggiunge nella loro condizione specifica e li chiama alla piena verità dell'amore passando attraverso le rinunce necessarie, in vista della comunione ecclesiale perfetta. La Chiesa li accompagna con una pastorale piena di dolcezza e insieme di fermezza</w:t>
      </w:r>
      <w:proofErr w:type="gramStart"/>
      <w:r w:rsidRPr="008C4BFE">
        <w:rPr>
          <w:rFonts w:ascii="Times" w:hAnsi="Times" w:cs="Times New Roman"/>
          <w:sz w:val="20"/>
          <w:szCs w:val="20"/>
        </w:rPr>
        <w:t>,</w:t>
      </w:r>
      <w:proofErr w:type="gramEnd"/>
      <w:r w:rsidRPr="008C4BFE">
        <w:rPr>
          <w:rFonts w:ascii="Times" w:hAnsi="Times" w:cs="Times New Roman"/>
          <w:sz w:val="20"/>
          <w:szCs w:val="20"/>
        </w:rPr>
        <w:t>(90) soprattutto mostrando loro la luce che dai misteri cristiani si riverbera sulla natura e sugli affetti umani.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indissolubilità del matrimonio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29. Se l'Eucaristia esprime l'irreversibilità dell'amore di Dio in Cristo per la sua Chiesa, si comprende perché essa implichi, </w:t>
      </w:r>
      <w:proofErr w:type="gramStart"/>
      <w:r w:rsidRPr="008C4BFE">
        <w:rPr>
          <w:rFonts w:ascii="Times" w:hAnsi="Times" w:cs="Times New Roman"/>
          <w:sz w:val="20"/>
          <w:szCs w:val="20"/>
        </w:rPr>
        <w:t>in relazione al</w:t>
      </w:r>
      <w:proofErr w:type="gramEnd"/>
      <w:r w:rsidRPr="008C4BFE">
        <w:rPr>
          <w:rFonts w:ascii="Times" w:hAnsi="Times" w:cs="Times New Roman"/>
          <w:sz w:val="20"/>
          <w:szCs w:val="20"/>
        </w:rPr>
        <w:t xml:space="preserve"> sacramento del Matrimonio, quella indissolubilità alla quale ogni vero amore non può che anelare.</w:t>
      </w:r>
      <w:proofErr w:type="gramStart"/>
      <w:r w:rsidRPr="008C4BFE">
        <w:rPr>
          <w:rFonts w:ascii="Times" w:hAnsi="Times" w:cs="Times New Roman"/>
          <w:sz w:val="20"/>
          <w:szCs w:val="20"/>
        </w:rPr>
        <w:t>(91</w:t>
      </w:r>
      <w:proofErr w:type="gramEnd"/>
      <w:r w:rsidRPr="008C4BFE">
        <w:rPr>
          <w:rFonts w:ascii="Times" w:hAnsi="Times" w:cs="Times New Roman"/>
          <w:sz w:val="20"/>
          <w:szCs w:val="20"/>
        </w:rPr>
        <w:t xml:space="preserve">) Più che giustificata quindi l'attenzione pastorale che il Sinodo ha riservato alle situazioni dolorose in cui si trovano non pochi fedeli che, dopo aver celebrato il sacramento del Matrimonio, hanno divorziato e contratto nuove nozze. Si tratta di un problema pastorale spinoso e complesso, una vera piaga dell'odierno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sociale che intacca in misura crescente gli stessi ambienti cattolici. I Pastori, per amore della verità, sono obbligati a discernere bene le diverse situazioni, per aiutare spiritualmente nei modi adeguati i fedeli coinvolti.</w:t>
      </w:r>
      <w:proofErr w:type="gramStart"/>
      <w:r w:rsidRPr="008C4BFE">
        <w:rPr>
          <w:rFonts w:ascii="Times" w:hAnsi="Times" w:cs="Times New Roman"/>
          <w:sz w:val="20"/>
          <w:szCs w:val="20"/>
        </w:rPr>
        <w:t>(92</w:t>
      </w:r>
      <w:proofErr w:type="gramEnd"/>
      <w:r w:rsidRPr="008C4BFE">
        <w:rPr>
          <w:rFonts w:ascii="Times" w:hAnsi="Times" w:cs="Times New Roman"/>
          <w:sz w:val="20"/>
          <w:szCs w:val="20"/>
        </w:rPr>
        <w:t xml:space="preserve">) Il Sinodo dei Vescovi ha confermato la prassi della Chiesa, fondata sulla Sacra Scrittura (cfr </w:t>
      </w:r>
      <w:r w:rsidRPr="008C4BFE">
        <w:rPr>
          <w:rFonts w:ascii="Times" w:hAnsi="Times" w:cs="Times New Roman"/>
          <w:i/>
          <w:iCs/>
          <w:sz w:val="20"/>
          <w:szCs w:val="20"/>
        </w:rPr>
        <w:t>Mc</w:t>
      </w:r>
      <w:r w:rsidRPr="008C4BFE">
        <w:rPr>
          <w:rFonts w:ascii="Times" w:hAnsi="Times" w:cs="Times New Roman"/>
          <w:sz w:val="20"/>
          <w:szCs w:val="20"/>
        </w:rPr>
        <w:t xml:space="preserve"> 10,2-12), di non ammettere ai Sacramenti i divorziati risposati, perché il loro stato e la loro condizione di vita oggettivamente contraddicono quell'unione di amore tra Cristo e la Chiesa che è significata ed attuata nell'Eucaristia. I divorziati risposati, tuttavia, nonostante la loro situazione, continuano ad appartenere alla Chiesa, che li segue con speciale attenzione, nel desiderio che coltivino, per quanto possibile, uno stile cristiano di vita attraverso la partecipazione alla santa Messa, pur senza ricevere la Comunione, l'ascolto della Parola di Dio, l'Adorazione eucaristica, la preghiera, la partecipazione alla vita comunitaria, il dialogo confidente con un sacerdote o un maestro di vita spirituale, la dedizione alla carità vissuta, le opere di penitenza, l'impegno educativo verso i figli.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Là dove sorgono legittimamente dei dubbi sulla validità del Matrimonio sacramentale contratto, si deve intraprendere quanto è necessario per verificarne la fondatezza. Bisogna poi assicurare, nel pieno rispetto del diritto canonico</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(93) la presenza sul territorio dei tribunali ecclesiastici, il loro carattere pastorale, la loro corretta e pronta attività.(94) Occorre che in ogni Diocesi ci sia un numero sufficiente di persone preparate per il sollecito funzionamento dei tribunali ecclesiastici. Ricordo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è un obbligo grave quello di rendere l'operato istituzionale della Chiesa nei tribunali sempre più vicino ai fedeli ».(95) È necessario, tuttavia, evitare di intendere la preoccupazione pastorale come se fosse in contrapposizione col diritto. Si deve piuttosto partire dal presupposto che fondamentale punto d'incontro tra diritto e pastorale è</w:t>
      </w:r>
      <w:r w:rsidRPr="008C4BFE">
        <w:rPr>
          <w:rFonts w:ascii="Times" w:hAnsi="Times" w:cs="Times New Roman"/>
          <w:i/>
          <w:iCs/>
          <w:sz w:val="20"/>
          <w:szCs w:val="20"/>
        </w:rPr>
        <w:t xml:space="preserve"> l'amore per la verità</w:t>
      </w:r>
      <w:r w:rsidRPr="008C4BFE">
        <w:rPr>
          <w:rFonts w:ascii="Times" w:hAnsi="Times" w:cs="Times New Roman"/>
          <w:sz w:val="20"/>
          <w:szCs w:val="20"/>
        </w:rPr>
        <w:t>: questa</w:t>
      </w:r>
      <w:proofErr w:type="gramStart"/>
      <w:r w:rsidRPr="008C4BFE">
        <w:rPr>
          <w:rFonts w:ascii="Times" w:hAnsi="Times" w:cs="Times New Roman"/>
          <w:sz w:val="20"/>
          <w:szCs w:val="20"/>
        </w:rPr>
        <w:t xml:space="preserve"> infatti</w:t>
      </w:r>
      <w:proofErr w:type="gramEnd"/>
      <w:r w:rsidRPr="008C4BFE">
        <w:rPr>
          <w:rFonts w:ascii="Times" w:hAnsi="Times" w:cs="Times New Roman"/>
          <w:sz w:val="20"/>
          <w:szCs w:val="20"/>
        </w:rPr>
        <w:t xml:space="preserve"> non è mai astratta, ma « si integra nell'itinerario umano e cristiano di ogni fedele ».(96) Infine, là dove non viene riconosciuta la nullità del vincolo matrimoniale e si danno condizioni oggettive che di fatto rendono la convivenza irreversibile, la Chiesa incoraggia questi fedeli a impegnarsi a vivere la loro relazione secondo le esigenze della legge di Dio, come amici, come fratello e sorella; così potranno riaccostarsi alla mensa eucaristica, con le attenzioni previste dalla provata prassi ecclesiale. Tale cammino, perché sia possibile e porti frutti, deve essere sostenuto dall'aiuto dei pastori e da adeguate iniziative ecclesiali, evitando, in ogni caso, di benedire queste relazioni, perché tra i fedeli non sorgano confusioni circa il valore del Matrimonio.</w:t>
      </w:r>
      <w:proofErr w:type="gramStart"/>
      <w:r w:rsidRPr="008C4BFE">
        <w:rPr>
          <w:rFonts w:ascii="Times" w:hAnsi="Times" w:cs="Times New Roman"/>
          <w:sz w:val="20"/>
          <w:szCs w:val="20"/>
        </w:rPr>
        <w:t>(97</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Data la complessità del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culturale in cui vive la Chiesa in molti Paesi, il Sinodo ha, poi, raccomandato di avere la massima cura pastorale nella formazione dei nubendi e nella previa verifica delle loro convinzioni circa gli impegni irrinunciabili per la validità del sacramento del Matrimonio. Un serio discernimento a questo riguardo potrà evitare che impulsi emotivi o ragioni superficiali inducano i due giovani ad assumere responsabilità che non </w:t>
      </w:r>
      <w:proofErr w:type="gramStart"/>
      <w:r w:rsidRPr="008C4BFE">
        <w:rPr>
          <w:rFonts w:ascii="Times" w:hAnsi="Times" w:cs="Times New Roman"/>
          <w:sz w:val="20"/>
          <w:szCs w:val="20"/>
        </w:rPr>
        <w:t>sapranno</w:t>
      </w:r>
      <w:proofErr w:type="gramEnd"/>
      <w:r w:rsidRPr="008C4BFE">
        <w:rPr>
          <w:rFonts w:ascii="Times" w:hAnsi="Times" w:cs="Times New Roman"/>
          <w:sz w:val="20"/>
          <w:szCs w:val="20"/>
        </w:rPr>
        <w:t xml:space="preserve"> poi onorare.</w:t>
      </w:r>
      <w:proofErr w:type="gramStart"/>
      <w:r w:rsidRPr="008C4BFE">
        <w:rPr>
          <w:rFonts w:ascii="Times" w:hAnsi="Times" w:cs="Times New Roman"/>
          <w:sz w:val="20"/>
          <w:szCs w:val="20"/>
        </w:rPr>
        <w:t>(98</w:t>
      </w:r>
      <w:proofErr w:type="gramEnd"/>
      <w:r w:rsidRPr="008C4BFE">
        <w:rPr>
          <w:rFonts w:ascii="Times" w:hAnsi="Times" w:cs="Times New Roman"/>
          <w:sz w:val="20"/>
          <w:szCs w:val="20"/>
        </w:rPr>
        <w:t xml:space="preserve">) Troppo grande è il bene che la Chiesa e l'intera società s'attendono dal matrimonio e dalla famiglia su di esso fondata per non impegnarsi a fondo in questo specifico ambito pastorale. Matrimonio e famiglia sono istituzioni che devono essere promosse e difese da ogni possibile equivoco sulla loro verità, perché ogni danno arrecato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 è di fatto una ferita che si arreca alla convivenza umana come tale.</w:t>
      </w:r>
    </w:p>
    <w:p w:rsidR="008C4BFE" w:rsidRPr="008C4BFE" w:rsidRDefault="008C4BFE" w:rsidP="008C4BFE">
      <w:pPr>
        <w:spacing w:before="100" w:beforeAutospacing="1" w:after="100" w:afterAutospacing="1"/>
        <w:jc w:val="center"/>
        <w:rPr>
          <w:rFonts w:ascii="Times" w:hAnsi="Times" w:cs="Times New Roman"/>
          <w:sz w:val="20"/>
          <w:szCs w:val="20"/>
        </w:rPr>
      </w:pPr>
      <w:bookmarkStart w:id="8" w:name="Eucaristia_ed_Escatologia"/>
      <w:r w:rsidRPr="008C4BFE">
        <w:rPr>
          <w:rFonts w:ascii="Times" w:hAnsi="Times" w:cs="Times New Roman"/>
          <w:b/>
          <w:bCs/>
          <w:sz w:val="20"/>
          <w:szCs w:val="20"/>
        </w:rPr>
        <w:t>Eucaristia ed Escatologia</w:t>
      </w:r>
      <w:bookmarkEnd w:id="8"/>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dono all'uomo in cammino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30. Se è vero che i Sacramenti sono una realtà che appartiene alla Chiesa pellegrinante nel tempo</w:t>
      </w:r>
      <w:proofErr w:type="gramStart"/>
      <w:r w:rsidRPr="008C4BFE">
        <w:rPr>
          <w:rFonts w:ascii="Times" w:hAnsi="Times" w:cs="Times New Roman"/>
          <w:sz w:val="20"/>
          <w:szCs w:val="20"/>
        </w:rPr>
        <w:t>(</w:t>
      </w:r>
      <w:proofErr w:type="gramEnd"/>
      <w:r w:rsidRPr="008C4BFE">
        <w:rPr>
          <w:rFonts w:ascii="Times" w:hAnsi="Times" w:cs="Times New Roman"/>
          <w:sz w:val="20"/>
          <w:szCs w:val="20"/>
        </w:rPr>
        <w:t>99) verso la piena manifestazione della vittoria di Cristo risorto, è tuttavia altrettanto vero che, specialmente nella liturgia eucaristica, ci è dato di pregustare il compimento escatologico verso cui ogni uomo e tutta la creazione sono in cammino (cfr</w:t>
      </w:r>
      <w:r w:rsidRPr="008C4BFE">
        <w:rPr>
          <w:rFonts w:ascii="Times" w:hAnsi="Times" w:cs="Times New Roman"/>
          <w:i/>
          <w:iCs/>
          <w:sz w:val="20"/>
          <w:szCs w:val="20"/>
        </w:rPr>
        <w:t xml:space="preserve"> Rm </w:t>
      </w:r>
      <w:r w:rsidRPr="008C4BFE">
        <w:rPr>
          <w:rFonts w:ascii="Times" w:hAnsi="Times" w:cs="Times New Roman"/>
          <w:sz w:val="20"/>
          <w:szCs w:val="20"/>
        </w:rPr>
        <w:t xml:space="preserve">8,19 ss.). L'uomo è creato per la felicità vera ed eterna, che solo l'amore di Dio può dare. </w:t>
      </w:r>
      <w:proofErr w:type="gramStart"/>
      <w:r w:rsidRPr="008C4BFE">
        <w:rPr>
          <w:rFonts w:ascii="Times" w:hAnsi="Times" w:cs="Times New Roman"/>
          <w:sz w:val="20"/>
          <w:szCs w:val="20"/>
        </w:rPr>
        <w:t>Ma</w:t>
      </w:r>
      <w:proofErr w:type="gramEnd"/>
      <w:r w:rsidRPr="008C4BFE">
        <w:rPr>
          <w:rFonts w:ascii="Times" w:hAnsi="Times" w:cs="Times New Roman"/>
          <w:sz w:val="20"/>
          <w:szCs w:val="20"/>
        </w:rPr>
        <w:t xml:space="preserve"> la nostra libertà ferita si smarrirebbe, se non fosse possibile già fin d'ora sperimentare qualcosa del compimento futuro. Del resto, ogni uomo </w:t>
      </w:r>
      <w:proofErr w:type="gramStart"/>
      <w:r w:rsidRPr="008C4BFE">
        <w:rPr>
          <w:rFonts w:ascii="Times" w:hAnsi="Times" w:cs="Times New Roman"/>
          <w:sz w:val="20"/>
          <w:szCs w:val="20"/>
        </w:rPr>
        <w:t>per poter</w:t>
      </w:r>
      <w:proofErr w:type="gramEnd"/>
      <w:r w:rsidRPr="008C4BFE">
        <w:rPr>
          <w:rFonts w:ascii="Times" w:hAnsi="Times" w:cs="Times New Roman"/>
          <w:sz w:val="20"/>
          <w:szCs w:val="20"/>
        </w:rPr>
        <w:t xml:space="preserve"> camminare nella direzione giusta ha bisogno di essere orientato verso il traguardo finale. Questa meta ultima, in realtà, è lo stesso Cristo Signore vincitore del peccato e della morte, che si rende presente a noi in modo speciale nella Celebrazione eucaristica. Così, pur essendo noi ancora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stranieri e pellegrini » (</w:t>
      </w:r>
      <w:r w:rsidRPr="008C4BFE">
        <w:rPr>
          <w:rFonts w:ascii="Times" w:hAnsi="Times" w:cs="Times New Roman"/>
          <w:i/>
          <w:iCs/>
          <w:sz w:val="20"/>
          <w:szCs w:val="20"/>
        </w:rPr>
        <w:t xml:space="preserve">1 Pt </w:t>
      </w:r>
      <w:r w:rsidRPr="008C4BFE">
        <w:rPr>
          <w:rFonts w:ascii="Times" w:hAnsi="Times" w:cs="Times New Roman"/>
          <w:sz w:val="20"/>
          <w:szCs w:val="20"/>
        </w:rPr>
        <w:t xml:space="preserve">2,11) in questo mondo, nella fede già partecipiamo alla pienezza della vita risorta. Il banchetto eucaristico, rivelando la sua dimensione </w:t>
      </w:r>
      <w:proofErr w:type="gramStart"/>
      <w:r w:rsidRPr="008C4BFE">
        <w:rPr>
          <w:rFonts w:ascii="Times" w:hAnsi="Times" w:cs="Times New Roman"/>
          <w:sz w:val="20"/>
          <w:szCs w:val="20"/>
        </w:rPr>
        <w:t>fortemente</w:t>
      </w:r>
      <w:proofErr w:type="gramEnd"/>
      <w:r w:rsidRPr="008C4BFE">
        <w:rPr>
          <w:rFonts w:ascii="Times" w:hAnsi="Times" w:cs="Times New Roman"/>
          <w:sz w:val="20"/>
          <w:szCs w:val="20"/>
        </w:rPr>
        <w:t xml:space="preserve"> escatologica, viene in aiuto alla nostra libertà in cammino.</w:t>
      </w:r>
      <w:bookmarkEnd w:id="7"/>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banchetto escatologico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31. Riflettendo su questo mistero, </w:t>
      </w:r>
      <w:proofErr w:type="gramStart"/>
      <w:r w:rsidRPr="008C4BFE">
        <w:rPr>
          <w:rFonts w:ascii="Times" w:hAnsi="Times" w:cs="Times New Roman"/>
          <w:sz w:val="20"/>
          <w:szCs w:val="20"/>
        </w:rPr>
        <w:t>possiamo</w:t>
      </w:r>
      <w:proofErr w:type="gramEnd"/>
      <w:r w:rsidRPr="008C4BFE">
        <w:rPr>
          <w:rFonts w:ascii="Times" w:hAnsi="Times" w:cs="Times New Roman"/>
          <w:sz w:val="20"/>
          <w:szCs w:val="20"/>
        </w:rPr>
        <w:t xml:space="preserve"> dire che con la sua venuta Gesù si è posto in rapporto con l'attesa presente nel popolo di Israele, nell'intera umanità ed in fondo nella stessa creazione. Con il dono di se stesso, Egli ha obiettivamente inaugurato il tempo escatologico. Cristo è venuto per chiamare a raccolta il Popolo di Dio disperso (cfr </w:t>
      </w:r>
      <w:r w:rsidRPr="008C4BFE">
        <w:rPr>
          <w:rFonts w:ascii="Times" w:hAnsi="Times" w:cs="Times New Roman"/>
          <w:i/>
          <w:iCs/>
          <w:sz w:val="20"/>
          <w:szCs w:val="20"/>
        </w:rPr>
        <w:t xml:space="preserve">Gv </w:t>
      </w:r>
      <w:r w:rsidRPr="008C4BFE">
        <w:rPr>
          <w:rFonts w:ascii="Times" w:hAnsi="Times" w:cs="Times New Roman"/>
          <w:sz w:val="20"/>
          <w:szCs w:val="20"/>
        </w:rPr>
        <w:t>11,52), manifestando chiaramente l'intenzione di radunare la comunità dell'alleanza, per portare a compimento le promesse di Dio fatte agli antichi padri (cfr</w:t>
      </w:r>
      <w:r w:rsidRPr="008C4BFE">
        <w:rPr>
          <w:rFonts w:ascii="Times" w:hAnsi="Times" w:cs="Times New Roman"/>
          <w:i/>
          <w:iCs/>
          <w:sz w:val="20"/>
          <w:szCs w:val="20"/>
        </w:rPr>
        <w:t xml:space="preserve"> Ger </w:t>
      </w:r>
      <w:r w:rsidRPr="008C4BFE">
        <w:rPr>
          <w:rFonts w:ascii="Times" w:hAnsi="Times" w:cs="Times New Roman"/>
          <w:sz w:val="20"/>
          <w:szCs w:val="20"/>
        </w:rPr>
        <w:t>23,3; 31,10;</w:t>
      </w:r>
      <w:r w:rsidRPr="008C4BFE">
        <w:rPr>
          <w:rFonts w:ascii="Times" w:hAnsi="Times" w:cs="Times New Roman"/>
          <w:i/>
          <w:iCs/>
          <w:sz w:val="20"/>
          <w:szCs w:val="20"/>
        </w:rPr>
        <w:t xml:space="preserve"> Lc</w:t>
      </w:r>
      <w:r w:rsidRPr="008C4BFE">
        <w:rPr>
          <w:rFonts w:ascii="Times" w:hAnsi="Times" w:cs="Times New Roman"/>
          <w:sz w:val="20"/>
          <w:szCs w:val="20"/>
        </w:rPr>
        <w:t xml:space="preserve"> 1,55.70). Nella chiamata dei Dodici, da porre in relazione con le dodici tribù di Israele, e nel mandato loro affidato nell'Ultima Cena, prima della sua Passione redentrice, di celebrare il suo memoriale, Gesù ha mostrato di voler trasferire all'intera comunità da Lui fondata il compito di essere, nella storia, segno e strumento del raduno escatologico, in Lui iniziato. Pertanto, in ogni Celebrazione eucaristica si realizza sacramentalmente il radunarsi escatologico del Popolo di Dio. Il banchetto eucaristico è per noi reale anticipazione del banchetto finale, preannunziato dai Profeti (cfr</w:t>
      </w:r>
      <w:r w:rsidRPr="008C4BFE">
        <w:rPr>
          <w:rFonts w:ascii="Times" w:hAnsi="Times" w:cs="Times New Roman"/>
          <w:i/>
          <w:iCs/>
          <w:sz w:val="20"/>
          <w:szCs w:val="20"/>
        </w:rPr>
        <w:t xml:space="preserve"> Is</w:t>
      </w:r>
      <w:r w:rsidRPr="008C4BFE">
        <w:rPr>
          <w:rFonts w:ascii="Times" w:hAnsi="Times" w:cs="Times New Roman"/>
          <w:sz w:val="20"/>
          <w:szCs w:val="20"/>
        </w:rPr>
        <w:t xml:space="preserve"> 25,6-9) e descritto nel Nuovo Testamento come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le nozze dell'Agnello » (</w:t>
      </w:r>
      <w:r w:rsidRPr="008C4BFE">
        <w:rPr>
          <w:rFonts w:ascii="Times" w:hAnsi="Times" w:cs="Times New Roman"/>
          <w:i/>
          <w:iCs/>
          <w:sz w:val="20"/>
          <w:szCs w:val="20"/>
        </w:rPr>
        <w:t xml:space="preserve">Ap </w:t>
      </w:r>
      <w:r w:rsidRPr="008C4BFE">
        <w:rPr>
          <w:rFonts w:ascii="Times" w:hAnsi="Times" w:cs="Times New Roman"/>
          <w:sz w:val="20"/>
          <w:szCs w:val="20"/>
        </w:rPr>
        <w:t>19,7.9), da celebrarsi nella gioia della comunione dei santi.(100)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Preghiera per i defunti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32. La Celebrazione eucaristica, nella quale annunciamo la morte del Signore, proclamiamo la sua risurrezione, nell'attesa della sua venuta, è pegno della gloria futura in cui anche i nostri corpi saranno glorificati. Celebrando il Memoriale della nostra salvezza si rafforza in noi la speranza della risurrezione della carne e della possibilità di incontrare di nuovo, </w:t>
      </w:r>
      <w:proofErr w:type="gramStart"/>
      <w:r w:rsidRPr="008C4BFE">
        <w:rPr>
          <w:rFonts w:ascii="Times" w:hAnsi="Times" w:cs="Times New Roman"/>
          <w:sz w:val="20"/>
          <w:szCs w:val="20"/>
        </w:rPr>
        <w:t>faccia a faccia</w:t>
      </w:r>
      <w:proofErr w:type="gramEnd"/>
      <w:r w:rsidRPr="008C4BFE">
        <w:rPr>
          <w:rFonts w:ascii="Times" w:hAnsi="Times" w:cs="Times New Roman"/>
          <w:sz w:val="20"/>
          <w:szCs w:val="20"/>
        </w:rPr>
        <w:t xml:space="preserve">, coloro che ci hanno preceduto nel segno della fede. In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orizzonte, insieme ai Padri sinodali, vorrei ricordare a tutti i fedeli l'importanza della preghiera di suffragio per i defunti, in particolare della celebrazione di sante Messe per loro,(101) affinché, purificati, possano giungere alla visione beatifica di Dio. Riscoprendo la dimensione escatologica insita nell'Eucaristia, celebrata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adorata, siamo così sostenuti nel nostro cammino e confortati nella speranza della gloria (cfr</w:t>
      </w:r>
      <w:r w:rsidRPr="008C4BFE">
        <w:rPr>
          <w:rFonts w:ascii="Times" w:hAnsi="Times" w:cs="Times New Roman"/>
          <w:i/>
          <w:iCs/>
          <w:sz w:val="20"/>
          <w:szCs w:val="20"/>
        </w:rPr>
        <w:t xml:space="preserve"> Rm</w:t>
      </w:r>
      <w:r w:rsidRPr="008C4BFE">
        <w:rPr>
          <w:rFonts w:ascii="Times" w:hAnsi="Times" w:cs="Times New Roman"/>
          <w:sz w:val="20"/>
          <w:szCs w:val="20"/>
        </w:rPr>
        <w:t xml:space="preserve"> 5,2;</w:t>
      </w:r>
      <w:r w:rsidRPr="008C4BFE">
        <w:rPr>
          <w:rFonts w:ascii="Times" w:hAnsi="Times" w:cs="Times New Roman"/>
          <w:i/>
          <w:iCs/>
          <w:sz w:val="20"/>
          <w:szCs w:val="20"/>
        </w:rPr>
        <w:t xml:space="preserve"> Tt </w:t>
      </w:r>
      <w:r w:rsidRPr="008C4BFE">
        <w:rPr>
          <w:rFonts w:ascii="Times" w:hAnsi="Times" w:cs="Times New Roman"/>
          <w:sz w:val="20"/>
          <w:szCs w:val="20"/>
        </w:rPr>
        <w:t>2,13).</w:t>
      </w:r>
    </w:p>
    <w:p w:rsidR="008C4BFE" w:rsidRPr="008C4BFE" w:rsidRDefault="008C4BFE" w:rsidP="008C4BFE">
      <w:pPr>
        <w:spacing w:before="100" w:beforeAutospacing="1" w:after="100" w:afterAutospacing="1"/>
        <w:jc w:val="center"/>
        <w:rPr>
          <w:rFonts w:ascii="Times" w:hAnsi="Times" w:cs="Times New Roman"/>
          <w:sz w:val="20"/>
          <w:szCs w:val="20"/>
        </w:rPr>
      </w:pPr>
      <w:bookmarkStart w:id="9" w:name="LEucaristia_e_la_Vergine_Maria"/>
      <w:r w:rsidRPr="008C4BFE">
        <w:rPr>
          <w:rFonts w:ascii="Times" w:hAnsi="Times" w:cs="Times New Roman"/>
          <w:b/>
          <w:bCs/>
          <w:sz w:val="20"/>
          <w:szCs w:val="20"/>
        </w:rPr>
        <w:t>L'Eucaristia e la Vergine Maria</w:t>
      </w:r>
      <w:bookmarkEnd w:id="9"/>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33. Dalla relazione tra l'Eucaristia e i singoli Sacramenti, e dal significato escatologico dei santi Misteri emerge nel suo insieme il profilo dell'esistenza cristiana, chiamata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in ogni istante culto spirituale, offerta di se stessa gradita a Dio. E se è vero che noi tutti siamo ancora in cammino verso il pieno compimento della nostra speranza, questo non toglie che si possa già ora con gratitudine riconoscere che quanto Dio ci ha donato trova perfetta realizzazione nella Vergine Maria, Madre di Dio e Madre nostra: la sua Assunzione al cielo in corpo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anima è per noi segno di sicura speranza, in quanto indica a noi, pellegrini nel tempo, quella meta escatologica che il sacramento dell'Eucaristia ci fa fin d'ora pregustare.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In Maria Santissima vediamo perfettamente attuata anche la </w:t>
      </w:r>
      <w:proofErr w:type="gramStart"/>
      <w:r w:rsidRPr="008C4BFE">
        <w:rPr>
          <w:rFonts w:ascii="Times" w:hAnsi="Times" w:cs="Times New Roman"/>
          <w:sz w:val="20"/>
          <w:szCs w:val="20"/>
        </w:rPr>
        <w:t>modalità</w:t>
      </w:r>
      <w:proofErr w:type="gramEnd"/>
      <w:r w:rsidRPr="008C4BFE">
        <w:rPr>
          <w:rFonts w:ascii="Times" w:hAnsi="Times" w:cs="Times New Roman"/>
          <w:sz w:val="20"/>
          <w:szCs w:val="20"/>
        </w:rPr>
        <w:t xml:space="preserve"> sacramentale con cui Dio raggiunge e coinvolge nella sua iniziativa salvifica la creatura umana. Dall'Annunciazione alla Pentecoste, Maria di Nazareth appare come la persona la cui libertà è totalmente disponibile alla volontà di Dio. La sua Immacolata Concezione si rivela propriamente nella docilità incondizionata alla Parola </w:t>
      </w:r>
      <w:proofErr w:type="gramStart"/>
      <w:r w:rsidRPr="008C4BFE">
        <w:rPr>
          <w:rFonts w:ascii="Times" w:hAnsi="Times" w:cs="Times New Roman"/>
          <w:sz w:val="20"/>
          <w:szCs w:val="20"/>
        </w:rPr>
        <w:t>divina</w:t>
      </w:r>
      <w:proofErr w:type="gramEnd"/>
      <w:r w:rsidRPr="008C4BFE">
        <w:rPr>
          <w:rFonts w:ascii="Times" w:hAnsi="Times" w:cs="Times New Roman"/>
          <w:sz w:val="20"/>
          <w:szCs w:val="20"/>
        </w:rPr>
        <w:t xml:space="preserve">. La fede obbediente è la forma che la sua vita assume in ogni istante di fronte all'azione di Dio. Vergine in ascolto, </w:t>
      </w:r>
      <w:proofErr w:type="gramStart"/>
      <w:r w:rsidRPr="008C4BFE">
        <w:rPr>
          <w:rFonts w:ascii="Times" w:hAnsi="Times" w:cs="Times New Roman"/>
          <w:sz w:val="20"/>
          <w:szCs w:val="20"/>
        </w:rPr>
        <w:t>ella</w:t>
      </w:r>
      <w:proofErr w:type="gramEnd"/>
      <w:r w:rsidRPr="008C4BFE">
        <w:rPr>
          <w:rFonts w:ascii="Times" w:hAnsi="Times" w:cs="Times New Roman"/>
          <w:sz w:val="20"/>
          <w:szCs w:val="20"/>
        </w:rPr>
        <w:t xml:space="preserve"> vive in piena sintonia con la volontà divina; serba nel suo cuore le parole che le vengono da Dio e, componendole come in un mosaico, impara a comprenderle più a fondo (cfr</w:t>
      </w:r>
      <w:r w:rsidRPr="008C4BFE">
        <w:rPr>
          <w:rFonts w:ascii="Times" w:hAnsi="Times" w:cs="Times New Roman"/>
          <w:i/>
          <w:iCs/>
          <w:sz w:val="20"/>
          <w:szCs w:val="20"/>
        </w:rPr>
        <w:t xml:space="preserve"> Lc</w:t>
      </w:r>
      <w:r w:rsidRPr="008C4BFE">
        <w:rPr>
          <w:rFonts w:ascii="Times" w:hAnsi="Times" w:cs="Times New Roman"/>
          <w:sz w:val="20"/>
          <w:szCs w:val="20"/>
        </w:rPr>
        <w:t xml:space="preserve"> 2,19.51); Maria è la grande Credente che, piena di fiducia, si mette nelle mani di Dio, abbandonandosi alla sua volontà.(102) Tale mistero si intensifica fino ad arrivare al pieno coinvolgimento nella missione redentrice di Gesù. Come ha affermato il Concilio Vaticano II,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la beata Vergine avanzò nella pellegrinazione della fede e serbò fedelmente la sua unione col Figlio sino alla croce, dove, non senza un disegno divino, se ne stette (cfr </w:t>
      </w:r>
      <w:r w:rsidRPr="008C4BFE">
        <w:rPr>
          <w:rFonts w:ascii="Times" w:hAnsi="Times" w:cs="Times New Roman"/>
          <w:i/>
          <w:iCs/>
          <w:sz w:val="20"/>
          <w:szCs w:val="20"/>
        </w:rPr>
        <w:t>Gv</w:t>
      </w:r>
      <w:r w:rsidRPr="008C4BFE">
        <w:rPr>
          <w:rFonts w:ascii="Times" w:hAnsi="Times" w:cs="Times New Roman"/>
          <w:sz w:val="20"/>
          <w:szCs w:val="20"/>
        </w:rPr>
        <w:t xml:space="preserve"> 19,25) soffrendo profondamente col suo Unigenito e associandosi con animo materno al sacrificio di Lui, amorosamente consenziente all'immolazione della vittima da lei generata; e finalmente, dallo stesso Gesù morente in croce fu data quale madre al discepolo con queste parole: Donna, ecco tuo figlio ».(103) Dall'Annunciazione fino alla Croce, Maria è colei che accoglie la Parola fattasi carne in lei e giunta fino ad ammutolire nel silenzio della morte. È lei, infine, che riceve nelle sue braccia il corpo donato, ormai esanime, di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davvero ha amato i suoi « sino alla fine » (</w:t>
      </w:r>
      <w:r w:rsidRPr="008C4BFE">
        <w:rPr>
          <w:rFonts w:ascii="Times" w:hAnsi="Times" w:cs="Times New Roman"/>
          <w:i/>
          <w:iCs/>
          <w:sz w:val="20"/>
          <w:szCs w:val="20"/>
        </w:rPr>
        <w:t xml:space="preserve">Gv </w:t>
      </w:r>
      <w:r w:rsidRPr="008C4BFE">
        <w:rPr>
          <w:rFonts w:ascii="Times" w:hAnsi="Times" w:cs="Times New Roman"/>
          <w:sz w:val="20"/>
          <w:szCs w:val="20"/>
        </w:rPr>
        <w:t>13,1).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Per questo, ogni volta che nella Liturgia eucaristica ci accostiamo al Corpo e al Sangue di Cristo, ci rivolgiamo anche a Lei che, aderendovi pienamente, ha accolto per tutta la </w:t>
      </w:r>
      <w:proofErr w:type="gramStart"/>
      <w:r w:rsidRPr="008C4BFE">
        <w:rPr>
          <w:rFonts w:ascii="Times" w:hAnsi="Times" w:cs="Times New Roman"/>
          <w:sz w:val="20"/>
          <w:szCs w:val="20"/>
        </w:rPr>
        <w:t>Chiesa il</w:t>
      </w:r>
      <w:proofErr w:type="gramEnd"/>
      <w:r w:rsidRPr="008C4BFE">
        <w:rPr>
          <w:rFonts w:ascii="Times" w:hAnsi="Times" w:cs="Times New Roman"/>
          <w:sz w:val="20"/>
          <w:szCs w:val="20"/>
        </w:rPr>
        <w:t xml:space="preserve"> sacrificio di Cristo. Giustamente i Padri sinodali hanno affermato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Maria inaugura la partecipazione della Chiesa al sacrificio del Redentore ».(104) Ella è l'Immacolata che accoglie incondizionatamente il dono di Dio e, in tal modo, viene associata all'opera della salvezza. Maria di Nazareth, icona della Chiesa nascente, è il modello di come ciascuno di noi è chiamato ad accogliere il dono che Gesù fa di se stesso nell'Eucaristia.</w:t>
      </w:r>
    </w:p>
    <w:p w:rsidR="008C4BFE" w:rsidRPr="008C4BFE" w:rsidRDefault="008C4BFE" w:rsidP="008C4BFE">
      <w:pPr>
        <w:spacing w:before="100" w:beforeAutospacing="1" w:after="100" w:afterAutospacing="1"/>
        <w:jc w:val="center"/>
        <w:rPr>
          <w:rFonts w:ascii="Times" w:hAnsi="Times" w:cs="Times New Roman"/>
          <w:sz w:val="20"/>
          <w:szCs w:val="20"/>
        </w:rPr>
      </w:pPr>
      <w:bookmarkStart w:id="10" w:name="SECONDA_PARTE"/>
      <w:r w:rsidRPr="008C4BFE">
        <w:rPr>
          <w:rFonts w:ascii="Times" w:hAnsi="Times" w:cs="Times New Roman"/>
          <w:sz w:val="20"/>
          <w:szCs w:val="20"/>
        </w:rPr>
        <w:t>SECONDA PARTE</w:t>
      </w:r>
      <w:bookmarkEnd w:id="10"/>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b/>
          <w:bCs/>
          <w:sz w:val="20"/>
          <w:szCs w:val="20"/>
        </w:rPr>
        <w:t>EUCARISTIA, MISTERO DA CELEBRARE</w:t>
      </w:r>
    </w:p>
    <w:p w:rsidR="008C4BFE" w:rsidRPr="008C4BFE" w:rsidRDefault="008C4BFE" w:rsidP="008C4BFE">
      <w:pPr>
        <w:spacing w:before="100" w:beforeAutospacing="1" w:after="100" w:afterAutospacing="1"/>
        <w:jc w:val="center"/>
        <w:rPr>
          <w:rFonts w:ascii="Times" w:hAnsi="Times" w:cs="Times New Roman"/>
          <w:sz w:val="20"/>
          <w:szCs w:val="20"/>
        </w:rPr>
      </w:pPr>
      <w:proofErr w:type="gramStart"/>
      <w:r w:rsidRPr="008C4BFE">
        <w:rPr>
          <w:rFonts w:ascii="Times" w:hAnsi="Times" w:cs="Times New Roman"/>
          <w:b/>
          <w:bCs/>
          <w:sz w:val="20"/>
          <w:szCs w:val="20"/>
        </w:rPr>
        <w:t xml:space="preserve">« </w:t>
      </w:r>
      <w:proofErr w:type="gramEnd"/>
      <w:r w:rsidRPr="008C4BFE">
        <w:rPr>
          <w:rFonts w:ascii="Times" w:hAnsi="Times" w:cs="Times New Roman"/>
          <w:b/>
          <w:bCs/>
          <w:sz w:val="20"/>
          <w:szCs w:val="20"/>
        </w:rPr>
        <w:t xml:space="preserve">In verità, in verità vi dico: non Mosè vi ha dato il pane dal cielo, </w:t>
      </w:r>
      <w:r w:rsidRPr="008C4BFE">
        <w:rPr>
          <w:rFonts w:ascii="Times" w:hAnsi="Times" w:cs="Times New Roman"/>
          <w:b/>
          <w:bCs/>
          <w:sz w:val="20"/>
          <w:szCs w:val="20"/>
        </w:rPr>
        <w:br/>
        <w:t>ma il Padre mio vi dà il pane dal cielo, quello vero » (</w:t>
      </w:r>
      <w:r w:rsidRPr="008C4BFE">
        <w:rPr>
          <w:rFonts w:ascii="Times" w:hAnsi="Times" w:cs="Times New Roman"/>
          <w:b/>
          <w:bCs/>
          <w:i/>
          <w:iCs/>
          <w:sz w:val="20"/>
          <w:szCs w:val="20"/>
        </w:rPr>
        <w:t xml:space="preserve">Gv </w:t>
      </w:r>
      <w:r w:rsidRPr="008C4BFE">
        <w:rPr>
          <w:rFonts w:ascii="Times" w:hAnsi="Times" w:cs="Times New Roman"/>
          <w:b/>
          <w:bCs/>
          <w:sz w:val="20"/>
          <w:szCs w:val="20"/>
        </w:rPr>
        <w:t>6,32)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Lex orandi e lex credendi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34. Il Sinodo dei Vescovi ha riflettuto molto sulla relazione intrinseca tra fede eucaristica e celebrazione, </w:t>
      </w:r>
      <w:proofErr w:type="gramStart"/>
      <w:r w:rsidRPr="008C4BFE">
        <w:rPr>
          <w:rFonts w:ascii="Times" w:hAnsi="Times" w:cs="Times New Roman"/>
          <w:sz w:val="20"/>
          <w:szCs w:val="20"/>
        </w:rPr>
        <w:t>mettendo in evidenza</w:t>
      </w:r>
      <w:proofErr w:type="gramEnd"/>
      <w:r w:rsidRPr="008C4BFE">
        <w:rPr>
          <w:rFonts w:ascii="Times" w:hAnsi="Times" w:cs="Times New Roman"/>
          <w:sz w:val="20"/>
          <w:szCs w:val="20"/>
        </w:rPr>
        <w:t xml:space="preserve"> il nesso tra</w:t>
      </w:r>
      <w:r w:rsidRPr="008C4BFE">
        <w:rPr>
          <w:rFonts w:ascii="Times" w:hAnsi="Times" w:cs="Times New Roman"/>
          <w:i/>
          <w:iCs/>
          <w:sz w:val="20"/>
          <w:szCs w:val="20"/>
        </w:rPr>
        <w:t xml:space="preserve"> lex orandi</w:t>
      </w:r>
      <w:r w:rsidRPr="008C4BFE">
        <w:rPr>
          <w:rFonts w:ascii="Times" w:hAnsi="Times" w:cs="Times New Roman"/>
          <w:sz w:val="20"/>
          <w:szCs w:val="20"/>
        </w:rPr>
        <w:t xml:space="preserve"> e </w:t>
      </w:r>
      <w:r w:rsidRPr="008C4BFE">
        <w:rPr>
          <w:rFonts w:ascii="Times" w:hAnsi="Times" w:cs="Times New Roman"/>
          <w:i/>
          <w:iCs/>
          <w:sz w:val="20"/>
          <w:szCs w:val="20"/>
        </w:rPr>
        <w:t xml:space="preserve">lex credendi </w:t>
      </w:r>
      <w:r w:rsidRPr="008C4BFE">
        <w:rPr>
          <w:rFonts w:ascii="Times" w:hAnsi="Times" w:cs="Times New Roman"/>
          <w:sz w:val="20"/>
          <w:szCs w:val="20"/>
        </w:rPr>
        <w:t>e sottolineando il primato dell'</w:t>
      </w:r>
      <w:r w:rsidRPr="008C4BFE">
        <w:rPr>
          <w:rFonts w:ascii="Times" w:hAnsi="Times" w:cs="Times New Roman"/>
          <w:i/>
          <w:iCs/>
          <w:sz w:val="20"/>
          <w:szCs w:val="20"/>
        </w:rPr>
        <w:t>azione liturgica</w:t>
      </w:r>
      <w:r w:rsidRPr="008C4BFE">
        <w:rPr>
          <w:rFonts w:ascii="Times" w:hAnsi="Times" w:cs="Times New Roman"/>
          <w:sz w:val="20"/>
          <w:szCs w:val="20"/>
        </w:rPr>
        <w:t xml:space="preserve">. È necessario vivere l'Eucaristia come mistero della fede autenticamente celebrato, nella chiara consapevolezza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w:t>
      </w:r>
      <w:r w:rsidRPr="008C4BFE">
        <w:rPr>
          <w:rFonts w:ascii="Times" w:hAnsi="Times" w:cs="Times New Roman"/>
          <w:i/>
          <w:iCs/>
          <w:sz w:val="20"/>
          <w:szCs w:val="20"/>
        </w:rPr>
        <w:t>intellectus fidei</w:t>
      </w:r>
      <w:r w:rsidRPr="008C4BFE">
        <w:rPr>
          <w:rFonts w:ascii="Times" w:hAnsi="Times" w:cs="Times New Roman"/>
          <w:sz w:val="20"/>
          <w:szCs w:val="20"/>
        </w:rPr>
        <w:t xml:space="preserve"> è sempre originariamente in rapporto con l'azione liturgica della Chiesa ».(105) In questo ambito, la riflessione teologica non può mai prescindere dall'ordine sacramentale istituito da Cristo stesso. Dall'altra parte, l'azione liturgica non può mai essere considerata genericamente, a prescindere dal mistero della fede. La sorgente della nostra fede e della liturgia eucaristica, infatti, è il medesimo evento: il dono che Cristo ha fatto di se stesso nel Mistero pasquale.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Bellezza e liturgia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35. Il rapporto tra mistero creduto e celebrato si manifesta in modo peculiare nel valore teologico e liturgico della bellezza. La liturgia, infatti, come del resto la Rivelazione cristiana, ha un intrinseco legame con la bellezza: è</w:t>
      </w:r>
      <w:r w:rsidRPr="008C4BFE">
        <w:rPr>
          <w:rFonts w:ascii="Times" w:hAnsi="Times" w:cs="Times New Roman"/>
          <w:i/>
          <w:iCs/>
          <w:sz w:val="20"/>
          <w:szCs w:val="20"/>
        </w:rPr>
        <w:t xml:space="preserve"> veritatis splendor</w:t>
      </w:r>
      <w:r w:rsidRPr="008C4BFE">
        <w:rPr>
          <w:rFonts w:ascii="Times" w:hAnsi="Times" w:cs="Times New Roman"/>
          <w:sz w:val="20"/>
          <w:szCs w:val="20"/>
        </w:rPr>
        <w:t>. Nella liturgia rifulge il Mistero pasquale mediante il quale Cristo stesso ci attrae a sé e ci chiama alla comunione. In Gesù, come soleva dire san Bonaventura, contempliamo la bellezza e il fulgore delle origini.</w:t>
      </w:r>
      <w:proofErr w:type="gramStart"/>
      <w:r w:rsidRPr="008C4BFE">
        <w:rPr>
          <w:rFonts w:ascii="Times" w:hAnsi="Times" w:cs="Times New Roman"/>
          <w:sz w:val="20"/>
          <w:szCs w:val="20"/>
        </w:rPr>
        <w:t>(106</w:t>
      </w:r>
      <w:proofErr w:type="gramEnd"/>
      <w:r w:rsidRPr="008C4BFE">
        <w:rPr>
          <w:rFonts w:ascii="Times" w:hAnsi="Times" w:cs="Times New Roman"/>
          <w:sz w:val="20"/>
          <w:szCs w:val="20"/>
        </w:rPr>
        <w:t>) Tale attributo cui facciamo riferimento non è mero estetismo, ma modalità con cui la verità dell'amore di Dio in Cristo ci raggiunge, ci affascina e ci rapisce, facendoci uscire da noi stessi e attraendoci così verso la nostra vera vocazione: l'amore.</w:t>
      </w:r>
      <w:proofErr w:type="gramStart"/>
      <w:r w:rsidRPr="008C4BFE">
        <w:rPr>
          <w:rFonts w:ascii="Times" w:hAnsi="Times" w:cs="Times New Roman"/>
          <w:sz w:val="20"/>
          <w:szCs w:val="20"/>
        </w:rPr>
        <w:t>(107</w:t>
      </w:r>
      <w:proofErr w:type="gramEnd"/>
      <w:r w:rsidRPr="008C4BFE">
        <w:rPr>
          <w:rFonts w:ascii="Times" w:hAnsi="Times" w:cs="Times New Roman"/>
          <w:sz w:val="20"/>
          <w:szCs w:val="20"/>
        </w:rPr>
        <w:t xml:space="preserve">) Già nella creazione Dio si lascia intravedere nella bellezza e nell'armonia del cosmo (cfr </w:t>
      </w:r>
      <w:r w:rsidRPr="008C4BFE">
        <w:rPr>
          <w:rFonts w:ascii="Times" w:hAnsi="Times" w:cs="Times New Roman"/>
          <w:i/>
          <w:iCs/>
          <w:sz w:val="20"/>
          <w:szCs w:val="20"/>
        </w:rPr>
        <w:t xml:space="preserve">Sap </w:t>
      </w:r>
      <w:r w:rsidRPr="008C4BFE">
        <w:rPr>
          <w:rFonts w:ascii="Times" w:hAnsi="Times" w:cs="Times New Roman"/>
          <w:sz w:val="20"/>
          <w:szCs w:val="20"/>
        </w:rPr>
        <w:t>13,5;</w:t>
      </w:r>
      <w:r w:rsidRPr="008C4BFE">
        <w:rPr>
          <w:rFonts w:ascii="Times" w:hAnsi="Times" w:cs="Times New Roman"/>
          <w:i/>
          <w:iCs/>
          <w:sz w:val="20"/>
          <w:szCs w:val="20"/>
        </w:rPr>
        <w:t xml:space="preserve"> Rm</w:t>
      </w:r>
      <w:r w:rsidRPr="008C4BFE">
        <w:rPr>
          <w:rFonts w:ascii="Times" w:hAnsi="Times" w:cs="Times New Roman"/>
          <w:sz w:val="20"/>
          <w:szCs w:val="20"/>
        </w:rPr>
        <w:t xml:space="preserve"> 1,19-20). Nell'Antico Testamento poi troviamo ampi segni del fulgore della potenza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Dio, che si manifesta con la sua gloria attraverso i prodigi operati in mezzo al popolo eletto (cfr</w:t>
      </w:r>
      <w:r w:rsidRPr="008C4BFE">
        <w:rPr>
          <w:rFonts w:ascii="Times" w:hAnsi="Times" w:cs="Times New Roman"/>
          <w:i/>
          <w:iCs/>
          <w:sz w:val="20"/>
          <w:szCs w:val="20"/>
        </w:rPr>
        <w:t xml:space="preserve"> Es</w:t>
      </w:r>
      <w:r w:rsidRPr="008C4BFE">
        <w:rPr>
          <w:rFonts w:ascii="Times" w:hAnsi="Times" w:cs="Times New Roman"/>
          <w:sz w:val="20"/>
          <w:szCs w:val="20"/>
        </w:rPr>
        <w:t xml:space="preserve"> 14; 16,10; 24,12-18;</w:t>
      </w:r>
      <w:r w:rsidRPr="008C4BFE">
        <w:rPr>
          <w:rFonts w:ascii="Times" w:hAnsi="Times" w:cs="Times New Roman"/>
          <w:i/>
          <w:iCs/>
          <w:sz w:val="20"/>
          <w:szCs w:val="20"/>
        </w:rPr>
        <w:t xml:space="preserve"> Nm</w:t>
      </w:r>
      <w:r w:rsidRPr="008C4BFE">
        <w:rPr>
          <w:rFonts w:ascii="Times" w:hAnsi="Times" w:cs="Times New Roman"/>
          <w:sz w:val="20"/>
          <w:szCs w:val="20"/>
        </w:rPr>
        <w:t xml:space="preserve"> 14,20-23). Nel Nuovo Testamento si compie definitivamente questa epifania di bellezza nella rivelazione di Dio in Gesù Cristo: (108) Egli è la piena manifestazione della gloria divina. Nella glorificazione del Figlio risplende e si comunica la gloria del Padre (cfr</w:t>
      </w:r>
      <w:r w:rsidRPr="008C4BFE">
        <w:rPr>
          <w:rFonts w:ascii="Times" w:hAnsi="Times" w:cs="Times New Roman"/>
          <w:i/>
          <w:iCs/>
          <w:sz w:val="20"/>
          <w:szCs w:val="20"/>
        </w:rPr>
        <w:t xml:space="preserve"> Gv</w:t>
      </w:r>
      <w:r w:rsidRPr="008C4BFE">
        <w:rPr>
          <w:rFonts w:ascii="Times" w:hAnsi="Times" w:cs="Times New Roman"/>
          <w:sz w:val="20"/>
          <w:szCs w:val="20"/>
        </w:rPr>
        <w:t xml:space="preserve"> 1,14; 8,54; 12,28; 17,1). Tuttavia, questa bellezza non è una semplice armonia di forme;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il più bello tra i figli dell'uomo » (</w:t>
      </w:r>
      <w:r w:rsidRPr="008C4BFE">
        <w:rPr>
          <w:rFonts w:ascii="Times" w:hAnsi="Times" w:cs="Times New Roman"/>
          <w:i/>
          <w:iCs/>
          <w:sz w:val="20"/>
          <w:szCs w:val="20"/>
        </w:rPr>
        <w:t>Sal</w:t>
      </w:r>
      <w:r w:rsidRPr="008C4BFE">
        <w:rPr>
          <w:rFonts w:ascii="Times" w:hAnsi="Times" w:cs="Times New Roman"/>
          <w:sz w:val="20"/>
          <w:szCs w:val="20"/>
        </w:rPr>
        <w:t xml:space="preserve"> 45 [44],3) è anche misteriosamente colui che « non ha apparenza né bellezza per attirare i nostri sguardi » (</w:t>
      </w:r>
      <w:r w:rsidRPr="008C4BFE">
        <w:rPr>
          <w:rFonts w:ascii="Times" w:hAnsi="Times" w:cs="Times New Roman"/>
          <w:i/>
          <w:iCs/>
          <w:sz w:val="20"/>
          <w:szCs w:val="20"/>
        </w:rPr>
        <w:t>Is</w:t>
      </w:r>
      <w:r w:rsidRPr="008C4BFE">
        <w:rPr>
          <w:rFonts w:ascii="Times" w:hAnsi="Times" w:cs="Times New Roman"/>
          <w:sz w:val="20"/>
          <w:szCs w:val="20"/>
        </w:rPr>
        <w:t xml:space="preserve"> 53,2). Gesù Cristo ci mostra come la verità dell'amore sa trasfigurare anche l'oscuro mistero della morte nella luce irradiante della risurrezione. Qui il fulgore della gloria di Dio supera ogni bellezza intramondana. La vera bellezza è l'amore di Dio che si è definitivamente a noi rivelato nel Mistero pasquale.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La bellezza della liturgia è parte di questo mistero; essa è espressione altissima della gloria di Dio e costituisce, in un certo senso, un affacciarsi del Cielo sulla terra. Il memoriale del sacrificio redentore porta in se stesso i tratti di quella bellezza di Gesù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cui Pietro, Giacomo e Giovanni ci hanno dato testimonianza, quando il Maestro, in cammino verso Gerusalemme, volle trasfigurarsi davanti a loro (cfr </w:t>
      </w:r>
      <w:r w:rsidRPr="008C4BFE">
        <w:rPr>
          <w:rFonts w:ascii="Times" w:hAnsi="Times" w:cs="Times New Roman"/>
          <w:i/>
          <w:iCs/>
          <w:sz w:val="20"/>
          <w:szCs w:val="20"/>
        </w:rPr>
        <w:t xml:space="preserve">Mc </w:t>
      </w:r>
      <w:r w:rsidRPr="008C4BFE">
        <w:rPr>
          <w:rFonts w:ascii="Times" w:hAnsi="Times" w:cs="Times New Roman"/>
          <w:sz w:val="20"/>
          <w:szCs w:val="20"/>
        </w:rPr>
        <w:t xml:space="preserve">9,2). La bellezza, pertanto, non è un fattore decorativo dell'azione liturgica; ne è piuttosto elemento costitutivo,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è attributo di Dio stesso e della sua rivelazione. Tutto ciò deve renderci consapevoli di quale attenzione si debba avere perché l'azione liturgica risplenda secondo la sua natura propria.</w:t>
      </w:r>
    </w:p>
    <w:p w:rsidR="008C4BFE" w:rsidRPr="008C4BFE" w:rsidRDefault="008C4BFE" w:rsidP="008C4BFE">
      <w:pPr>
        <w:spacing w:before="100" w:beforeAutospacing="1" w:after="100" w:afterAutospacing="1"/>
        <w:jc w:val="center"/>
        <w:rPr>
          <w:rFonts w:ascii="Times" w:hAnsi="Times" w:cs="Times New Roman"/>
          <w:sz w:val="20"/>
          <w:szCs w:val="20"/>
        </w:rPr>
      </w:pPr>
      <w:bookmarkStart w:id="11" w:name="La_Celebrazione_eucaristica_opera_del_«_"/>
      <w:r w:rsidRPr="008C4BFE">
        <w:rPr>
          <w:rFonts w:ascii="Times" w:hAnsi="Times" w:cs="Times New Roman"/>
          <w:b/>
          <w:bCs/>
          <w:sz w:val="20"/>
          <w:szCs w:val="20"/>
        </w:rPr>
        <w:t xml:space="preserve">La Celebrazione eucaristica opera del </w:t>
      </w:r>
      <w:proofErr w:type="gramStart"/>
      <w:r w:rsidRPr="008C4BFE">
        <w:rPr>
          <w:rFonts w:ascii="Times" w:hAnsi="Times" w:cs="Times New Roman"/>
          <w:b/>
          <w:bCs/>
          <w:sz w:val="20"/>
          <w:szCs w:val="20"/>
        </w:rPr>
        <w:t xml:space="preserve">« </w:t>
      </w:r>
      <w:proofErr w:type="gramEnd"/>
      <w:r w:rsidRPr="008C4BFE">
        <w:rPr>
          <w:rFonts w:ascii="Times" w:hAnsi="Times" w:cs="Times New Roman"/>
          <w:b/>
          <w:bCs/>
          <w:sz w:val="20"/>
          <w:szCs w:val="20"/>
        </w:rPr>
        <w:t>Christus totus »</w:t>
      </w:r>
      <w:bookmarkEnd w:id="11"/>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Christus totus in capite et in corpore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36. La bellezza intrinseca della liturgia ha come soggetto proprio il Cristo risorto e glorificato nello Spirito Santo, che include la Chiesa nel suo agire.</w:t>
      </w:r>
      <w:proofErr w:type="gramStart"/>
      <w:r w:rsidRPr="008C4BFE">
        <w:rPr>
          <w:rFonts w:ascii="Times" w:hAnsi="Times" w:cs="Times New Roman"/>
          <w:sz w:val="20"/>
          <w:szCs w:val="20"/>
        </w:rPr>
        <w:t>(109</w:t>
      </w:r>
      <w:proofErr w:type="gramEnd"/>
      <w:r w:rsidRPr="008C4BFE">
        <w:rPr>
          <w:rFonts w:ascii="Times" w:hAnsi="Times" w:cs="Times New Roman"/>
          <w:sz w:val="20"/>
          <w:szCs w:val="20"/>
        </w:rPr>
        <w:t xml:space="preserve">) In questa prospettiva è assai suggestivo richiamare alla mente le parole di sant'Agostino che in modo efficace descrivono questa dinamica di fede propria dell'Eucaristia. Il grande Santo di Ippona, proprio </w:t>
      </w:r>
      <w:proofErr w:type="gramStart"/>
      <w:r w:rsidRPr="008C4BFE">
        <w:rPr>
          <w:rFonts w:ascii="Times" w:hAnsi="Times" w:cs="Times New Roman"/>
          <w:sz w:val="20"/>
          <w:szCs w:val="20"/>
        </w:rPr>
        <w:t>in</w:t>
      </w:r>
      <w:proofErr w:type="gramEnd"/>
      <w:r w:rsidRPr="008C4BFE">
        <w:rPr>
          <w:rFonts w:ascii="Times" w:hAnsi="Times" w:cs="Times New Roman"/>
          <w:sz w:val="20"/>
          <w:szCs w:val="20"/>
        </w:rPr>
        <w:t xml:space="preserve"> riferimento al Mistero eucaristico, mette in rilievo come Cristo stesso ci assimili a sé: « Quel pane che voi vedete sull'altare, santificato con la parola di Dio, è il corpo di Cristo. Il calice, o meglio quel che il </w:t>
      </w:r>
      <w:proofErr w:type="gramStart"/>
      <w:r w:rsidRPr="008C4BFE">
        <w:rPr>
          <w:rFonts w:ascii="Times" w:hAnsi="Times" w:cs="Times New Roman"/>
          <w:sz w:val="20"/>
          <w:szCs w:val="20"/>
        </w:rPr>
        <w:t>calice</w:t>
      </w:r>
      <w:proofErr w:type="gramEnd"/>
      <w:r w:rsidRPr="008C4BFE">
        <w:rPr>
          <w:rFonts w:ascii="Times" w:hAnsi="Times" w:cs="Times New Roman"/>
          <w:sz w:val="20"/>
          <w:szCs w:val="20"/>
        </w:rPr>
        <w:t xml:space="preserve"> contiene, santificato con le parole di Dio, è sangue di Cristo. Con questi [segni] Cristo Signore ha voluto affidarci il suo corpo e il suo sangue, che ha sparso per noi per la remissione dei peccati. Se voi li avete ricevuti bene, voi stessi siete quel che avete ricevuto ».</w:t>
      </w:r>
      <w:proofErr w:type="gramStart"/>
      <w:r w:rsidRPr="008C4BFE">
        <w:rPr>
          <w:rFonts w:ascii="Times" w:hAnsi="Times" w:cs="Times New Roman"/>
          <w:sz w:val="20"/>
          <w:szCs w:val="20"/>
        </w:rPr>
        <w:t>(</w:t>
      </w:r>
      <w:proofErr w:type="gramEnd"/>
      <w:r w:rsidRPr="008C4BFE">
        <w:rPr>
          <w:rFonts w:ascii="Times" w:hAnsi="Times" w:cs="Times New Roman"/>
          <w:sz w:val="20"/>
          <w:szCs w:val="20"/>
        </w:rPr>
        <w:t>110) Pertanto « non soltanto siamo diventati cristiani, ma siamo diventati Cristo stesso ».(111) Da qui possiamo contemplare la misteriosa azione di Dio che comporta l'unità profonda tra noi e il Signore Gesù: « Non bisogna credere infatti che il Cristo sia nel capo senza essere anche nel corpo, ma egli è tutto intero nel capo e nel corpo ».(112)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Cristo risorto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37. Poiché la liturgia eucaristica è essenzialmente</w:t>
      </w:r>
      <w:r w:rsidRPr="008C4BFE">
        <w:rPr>
          <w:rFonts w:ascii="Times" w:hAnsi="Times" w:cs="Times New Roman"/>
          <w:i/>
          <w:iCs/>
          <w:sz w:val="20"/>
          <w:szCs w:val="20"/>
        </w:rPr>
        <w:t xml:space="preserve"> actio Dei </w:t>
      </w:r>
      <w:r w:rsidRPr="008C4BFE">
        <w:rPr>
          <w:rFonts w:ascii="Times" w:hAnsi="Times" w:cs="Times New Roman"/>
          <w:sz w:val="20"/>
          <w:szCs w:val="20"/>
        </w:rPr>
        <w:t xml:space="preserve">che ci coinvolge in Gesù per mezzo dello Spirito, il suo fondamento non è a disposizione del nostro arbitrio e non può subire il ricatto delle mode del momento. Anche qui vale l'irrefragabile affermazione di san Paolo: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Nessuno può porre un fondamento diverso da quello che già vi si trova, che è Gesù Cristo » (</w:t>
      </w:r>
      <w:r w:rsidRPr="008C4BFE">
        <w:rPr>
          <w:rFonts w:ascii="Times" w:hAnsi="Times" w:cs="Times New Roman"/>
          <w:i/>
          <w:iCs/>
          <w:sz w:val="20"/>
          <w:szCs w:val="20"/>
        </w:rPr>
        <w:t>1 Cor</w:t>
      </w:r>
      <w:r w:rsidRPr="008C4BFE">
        <w:rPr>
          <w:rFonts w:ascii="Times" w:hAnsi="Times" w:cs="Times New Roman"/>
          <w:sz w:val="20"/>
          <w:szCs w:val="20"/>
        </w:rPr>
        <w:t xml:space="preserve"> 3,11). È ancora l'Apostolo delle genti ad assicurarci che, </w:t>
      </w:r>
      <w:proofErr w:type="gramStart"/>
      <w:r w:rsidRPr="008C4BFE">
        <w:rPr>
          <w:rFonts w:ascii="Times" w:hAnsi="Times" w:cs="Times New Roman"/>
          <w:sz w:val="20"/>
          <w:szCs w:val="20"/>
        </w:rPr>
        <w:t>in</w:t>
      </w:r>
      <w:proofErr w:type="gramEnd"/>
      <w:r w:rsidRPr="008C4BFE">
        <w:rPr>
          <w:rFonts w:ascii="Times" w:hAnsi="Times" w:cs="Times New Roman"/>
          <w:sz w:val="20"/>
          <w:szCs w:val="20"/>
        </w:rPr>
        <w:t xml:space="preserve"> riferimento all'Eucaristia, egli non ci comunica una sua personale dottrina, ma quello che a sua volta ha ricevuto (cfr </w:t>
      </w:r>
      <w:r w:rsidRPr="008C4BFE">
        <w:rPr>
          <w:rFonts w:ascii="Times" w:hAnsi="Times" w:cs="Times New Roman"/>
          <w:i/>
          <w:iCs/>
          <w:sz w:val="20"/>
          <w:szCs w:val="20"/>
        </w:rPr>
        <w:t xml:space="preserve">1 Cor </w:t>
      </w:r>
      <w:r w:rsidRPr="008C4BFE">
        <w:rPr>
          <w:rFonts w:ascii="Times" w:hAnsi="Times" w:cs="Times New Roman"/>
          <w:sz w:val="20"/>
          <w:szCs w:val="20"/>
        </w:rPr>
        <w:t xml:space="preserve">11,23). La celebrazione dell'Eucaristia implica, infatti, la Tradizione viva. La Chiesa celebra il Sacrificio eucaristico in obbedienza al comando di Cristo, </w:t>
      </w:r>
      <w:proofErr w:type="gramStart"/>
      <w:r w:rsidRPr="008C4BFE">
        <w:rPr>
          <w:rFonts w:ascii="Times" w:hAnsi="Times" w:cs="Times New Roman"/>
          <w:sz w:val="20"/>
          <w:szCs w:val="20"/>
        </w:rPr>
        <w:t>a partire dall'</w:t>
      </w:r>
      <w:proofErr w:type="gramEnd"/>
      <w:r w:rsidRPr="008C4BFE">
        <w:rPr>
          <w:rFonts w:ascii="Times" w:hAnsi="Times" w:cs="Times New Roman"/>
          <w:sz w:val="20"/>
          <w:szCs w:val="20"/>
        </w:rPr>
        <w:t>esperienza del Risorto e dall'effusione dello Spirito Santo. Per questo motivo, la comunità cristiana, fin dagli inizi, si riunisce per la</w:t>
      </w:r>
      <w:r w:rsidRPr="008C4BFE">
        <w:rPr>
          <w:rFonts w:ascii="Times" w:hAnsi="Times" w:cs="Times New Roman"/>
          <w:i/>
          <w:iCs/>
          <w:sz w:val="20"/>
          <w:szCs w:val="20"/>
        </w:rPr>
        <w:t xml:space="preserve"> fractio panis</w:t>
      </w:r>
      <w:r w:rsidRPr="008C4BFE">
        <w:rPr>
          <w:rFonts w:ascii="Times" w:hAnsi="Times" w:cs="Times New Roman"/>
          <w:sz w:val="20"/>
          <w:szCs w:val="20"/>
        </w:rPr>
        <w:t xml:space="preserve"> nel Giorno del Signore. Il giorno in cui Cristo è risorto dai morti, la Domenica, è anche il primo giorno della settimana, quello in cui la tradizione veterotestamentaria vedeva l'inizio della creazione. Il giorno della creazione è ora diventato il giorno della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creazione nuova », il giorno della nostra liberazione nel quale facciamo memoria di Cristo morto e risorto.(113)</w:t>
      </w:r>
    </w:p>
    <w:p w:rsidR="008C4BFE" w:rsidRPr="008C4BFE" w:rsidRDefault="008C4BFE" w:rsidP="008C4BFE">
      <w:pPr>
        <w:spacing w:before="100" w:beforeAutospacing="1" w:after="100" w:afterAutospacing="1"/>
        <w:jc w:val="center"/>
        <w:rPr>
          <w:rFonts w:ascii="Times" w:hAnsi="Times" w:cs="Times New Roman"/>
          <w:sz w:val="20"/>
          <w:szCs w:val="20"/>
        </w:rPr>
      </w:pPr>
      <w:bookmarkStart w:id="12" w:name="Ars_celebrandi"/>
      <w:r w:rsidRPr="008C4BFE">
        <w:rPr>
          <w:rFonts w:ascii="Times" w:hAnsi="Times" w:cs="Times New Roman"/>
          <w:b/>
          <w:bCs/>
          <w:sz w:val="20"/>
          <w:szCs w:val="20"/>
        </w:rPr>
        <w:t>Ars celebrandi</w:t>
      </w:r>
      <w:bookmarkEnd w:id="12"/>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38. Nei lavori sinodali è stata più volte raccomandata la necessità di superare ogni possibile separazione tra l'</w:t>
      </w:r>
      <w:r w:rsidRPr="008C4BFE">
        <w:rPr>
          <w:rFonts w:ascii="Times" w:hAnsi="Times" w:cs="Times New Roman"/>
          <w:i/>
          <w:iCs/>
          <w:sz w:val="20"/>
          <w:szCs w:val="20"/>
        </w:rPr>
        <w:t>ars celebrandi</w:t>
      </w:r>
      <w:r w:rsidRPr="008C4BFE">
        <w:rPr>
          <w:rFonts w:ascii="Times" w:hAnsi="Times" w:cs="Times New Roman"/>
          <w:sz w:val="20"/>
          <w:szCs w:val="20"/>
        </w:rPr>
        <w:t>, cioè l'arte di celebrare rettamente, e la partecipazione piena, attiva e fruttuosa di tutti i fedeli. In effetti, il primo modo con cui si favorisce la partecipazione del Popolo di Dio al Rito sacro è la celebrazione adeguata del Rito stesso. L'</w:t>
      </w:r>
      <w:r w:rsidRPr="008C4BFE">
        <w:rPr>
          <w:rFonts w:ascii="Times" w:hAnsi="Times" w:cs="Times New Roman"/>
          <w:i/>
          <w:iCs/>
          <w:sz w:val="20"/>
          <w:szCs w:val="20"/>
        </w:rPr>
        <w:t>ars celebrandi</w:t>
      </w:r>
      <w:r w:rsidRPr="008C4BFE">
        <w:rPr>
          <w:rFonts w:ascii="Times" w:hAnsi="Times" w:cs="Times New Roman"/>
          <w:sz w:val="20"/>
          <w:szCs w:val="20"/>
        </w:rPr>
        <w:t xml:space="preserve"> è la migliore condizione per l'</w:t>
      </w:r>
      <w:r w:rsidRPr="008C4BFE">
        <w:rPr>
          <w:rFonts w:ascii="Times" w:hAnsi="Times" w:cs="Times New Roman"/>
          <w:i/>
          <w:iCs/>
          <w:sz w:val="20"/>
          <w:szCs w:val="20"/>
        </w:rPr>
        <w:t>actuosa participatio</w:t>
      </w:r>
      <w:r w:rsidRPr="008C4BFE">
        <w:rPr>
          <w:rFonts w:ascii="Times" w:hAnsi="Times" w:cs="Times New Roman"/>
          <w:sz w:val="20"/>
          <w:szCs w:val="20"/>
        </w:rPr>
        <w:t>.</w:t>
      </w:r>
      <w:proofErr w:type="gramStart"/>
      <w:r w:rsidRPr="008C4BFE">
        <w:rPr>
          <w:rFonts w:ascii="Times" w:hAnsi="Times" w:cs="Times New Roman"/>
          <w:sz w:val="20"/>
          <w:szCs w:val="20"/>
        </w:rPr>
        <w:t>(</w:t>
      </w:r>
      <w:proofErr w:type="gramEnd"/>
      <w:r w:rsidRPr="008C4BFE">
        <w:rPr>
          <w:rFonts w:ascii="Times" w:hAnsi="Times" w:cs="Times New Roman"/>
          <w:sz w:val="20"/>
          <w:szCs w:val="20"/>
        </w:rPr>
        <w:t>114) L'</w:t>
      </w:r>
      <w:r w:rsidRPr="008C4BFE">
        <w:rPr>
          <w:rFonts w:ascii="Times" w:hAnsi="Times" w:cs="Times New Roman"/>
          <w:i/>
          <w:iCs/>
          <w:sz w:val="20"/>
          <w:szCs w:val="20"/>
        </w:rPr>
        <w:t>ars celebrandi</w:t>
      </w:r>
      <w:r w:rsidRPr="008C4BFE">
        <w:rPr>
          <w:rFonts w:ascii="Times" w:hAnsi="Times" w:cs="Times New Roman"/>
          <w:sz w:val="20"/>
          <w:szCs w:val="20"/>
        </w:rPr>
        <w:t xml:space="preserve"> scaturisce dall'obbedienza fedele alle norme liturgiche nella loro completezza, poiché è proprio questo modo di celebrare ad assicurare da duemila anni la vita di fede di tutti i credenti, i quali sono chiamati a vivere la celebrazione in quanto Popolo di Dio, sacerdozio regale, nazione santa (cfr</w:t>
      </w:r>
      <w:r w:rsidRPr="008C4BFE">
        <w:rPr>
          <w:rFonts w:ascii="Times" w:hAnsi="Times" w:cs="Times New Roman"/>
          <w:i/>
          <w:iCs/>
          <w:sz w:val="20"/>
          <w:szCs w:val="20"/>
        </w:rPr>
        <w:t xml:space="preserve"> 1 Pt</w:t>
      </w:r>
      <w:r w:rsidRPr="008C4BFE">
        <w:rPr>
          <w:rFonts w:ascii="Times" w:hAnsi="Times" w:cs="Times New Roman"/>
          <w:sz w:val="20"/>
          <w:szCs w:val="20"/>
        </w:rPr>
        <w:t xml:space="preserve"> 2,4-5.9).(115)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Vescovo, liturgo per eccellenza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39. Se è vero che tutto il Popolo di Dio partecipa alla Liturgia eucaristica, tuttavia </w:t>
      </w:r>
      <w:proofErr w:type="gramStart"/>
      <w:r w:rsidRPr="008C4BFE">
        <w:rPr>
          <w:rFonts w:ascii="Times" w:hAnsi="Times" w:cs="Times New Roman"/>
          <w:sz w:val="20"/>
          <w:szCs w:val="20"/>
        </w:rPr>
        <w:t>in relazione alla</w:t>
      </w:r>
      <w:proofErr w:type="gramEnd"/>
      <w:r w:rsidRPr="008C4BFE">
        <w:rPr>
          <w:rFonts w:ascii="Times" w:hAnsi="Times" w:cs="Times New Roman"/>
          <w:sz w:val="20"/>
          <w:szCs w:val="20"/>
        </w:rPr>
        <w:t xml:space="preserve"> corretta</w:t>
      </w:r>
      <w:r w:rsidRPr="008C4BFE">
        <w:rPr>
          <w:rFonts w:ascii="Times" w:hAnsi="Times" w:cs="Times New Roman"/>
          <w:i/>
          <w:iCs/>
          <w:sz w:val="20"/>
          <w:szCs w:val="20"/>
        </w:rPr>
        <w:t xml:space="preserve"> ars celebrandi </w:t>
      </w:r>
      <w:r w:rsidRPr="008C4BFE">
        <w:rPr>
          <w:rFonts w:ascii="Times" w:hAnsi="Times" w:cs="Times New Roman"/>
          <w:sz w:val="20"/>
          <w:szCs w:val="20"/>
        </w:rPr>
        <w:t>un compito imprescindibile spetta a coloro che hanno ricevuto il sacramento dell'Ordine. Vescovi, sacerdoti e diaconi, ciascuno secondo il proprio grado, devono considerare la celebrazione come loro principale dovere.</w:t>
      </w:r>
      <w:proofErr w:type="gramStart"/>
      <w:r w:rsidRPr="008C4BFE">
        <w:rPr>
          <w:rFonts w:ascii="Times" w:hAnsi="Times" w:cs="Times New Roman"/>
          <w:sz w:val="20"/>
          <w:szCs w:val="20"/>
        </w:rPr>
        <w:t>(116</w:t>
      </w:r>
      <w:proofErr w:type="gramEnd"/>
      <w:r w:rsidRPr="008C4BFE">
        <w:rPr>
          <w:rFonts w:ascii="Times" w:hAnsi="Times" w:cs="Times New Roman"/>
          <w:sz w:val="20"/>
          <w:szCs w:val="20"/>
        </w:rPr>
        <w:t xml:space="preserve">) Innanzitutto il Vescovo diocesano: egli infatti, quale « primo dispensatore dei misteri di Dio nella Chiesa particolare a lui affidata, è la guida, il promotore e il custode di tutta la vita liturgica ».(117) Tutto ciò è decisivo per la vita della Chiesa particolare non solo in quanto la comunione con il Vescovo è la condizione perché ogni celebrazione sul territorio sia legittima, ma anche perché egli stesso è il liturgo per eccellenza della propria Chiesa.(118) A lui spetta salvaguardare la concorde unità delle celebrazioni nella sua Diocesi. Pertanto deve essere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impegno del Vescovo fare in modo che i presbiteri, i diaconi e i fedeli comprendano sempre più il senso autentico dei riti e dei testi liturgici e così siano condotti ad un'attiva e fruttuosa celebrazione dell'Eucaristia ».(119) In particolare, esorto a fare quanto è necessario perché le celebrazioni liturgiche svolte dal Vescovo nella Chiesa cattedrale avvengano nel pieno rispetto dell'</w:t>
      </w:r>
      <w:r w:rsidRPr="008C4BFE">
        <w:rPr>
          <w:rFonts w:ascii="Times" w:hAnsi="Times" w:cs="Times New Roman"/>
          <w:i/>
          <w:iCs/>
          <w:sz w:val="20"/>
          <w:szCs w:val="20"/>
        </w:rPr>
        <w:t>ars celebrandi</w:t>
      </w:r>
      <w:r w:rsidRPr="008C4BFE">
        <w:rPr>
          <w:rFonts w:ascii="Times" w:hAnsi="Times" w:cs="Times New Roman"/>
          <w:sz w:val="20"/>
          <w:szCs w:val="20"/>
        </w:rPr>
        <w:t>, in modo che possano essere considerate come modello da tutte le chiese sparse sul territorio.(120)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rispetto dei libri liturgici e della ricchezza dei segni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40. </w:t>
      </w:r>
      <w:proofErr w:type="gramStart"/>
      <w:r w:rsidRPr="008C4BFE">
        <w:rPr>
          <w:rFonts w:ascii="Times" w:hAnsi="Times" w:cs="Times New Roman"/>
          <w:sz w:val="20"/>
          <w:szCs w:val="20"/>
        </w:rPr>
        <w:t>Sottolineando</w:t>
      </w:r>
      <w:proofErr w:type="gramEnd"/>
      <w:r w:rsidRPr="008C4BFE">
        <w:rPr>
          <w:rFonts w:ascii="Times" w:hAnsi="Times" w:cs="Times New Roman"/>
          <w:sz w:val="20"/>
          <w:szCs w:val="20"/>
        </w:rPr>
        <w:t xml:space="preserve"> l'importanza dell'</w:t>
      </w:r>
      <w:r w:rsidRPr="008C4BFE">
        <w:rPr>
          <w:rFonts w:ascii="Times" w:hAnsi="Times" w:cs="Times New Roman"/>
          <w:i/>
          <w:iCs/>
          <w:sz w:val="20"/>
          <w:szCs w:val="20"/>
        </w:rPr>
        <w:t>ars celebrandi</w:t>
      </w:r>
      <w:r w:rsidRPr="008C4BFE">
        <w:rPr>
          <w:rFonts w:ascii="Times" w:hAnsi="Times" w:cs="Times New Roman"/>
          <w:sz w:val="20"/>
          <w:szCs w:val="20"/>
        </w:rPr>
        <w:t>, si pone in luce di conseguenza il valore delle norme liturgiche.</w:t>
      </w:r>
      <w:proofErr w:type="gramStart"/>
      <w:r w:rsidRPr="008C4BFE">
        <w:rPr>
          <w:rFonts w:ascii="Times" w:hAnsi="Times" w:cs="Times New Roman"/>
          <w:sz w:val="20"/>
          <w:szCs w:val="20"/>
        </w:rPr>
        <w:t>(121</w:t>
      </w:r>
      <w:proofErr w:type="gramEnd"/>
      <w:r w:rsidRPr="008C4BFE">
        <w:rPr>
          <w:rFonts w:ascii="Times" w:hAnsi="Times" w:cs="Times New Roman"/>
          <w:sz w:val="20"/>
          <w:szCs w:val="20"/>
        </w:rPr>
        <w:t>) L'</w:t>
      </w:r>
      <w:r w:rsidRPr="008C4BFE">
        <w:rPr>
          <w:rFonts w:ascii="Times" w:hAnsi="Times" w:cs="Times New Roman"/>
          <w:i/>
          <w:iCs/>
          <w:sz w:val="20"/>
          <w:szCs w:val="20"/>
        </w:rPr>
        <w:t>ars celebrandi</w:t>
      </w:r>
      <w:r w:rsidRPr="008C4BFE">
        <w:rPr>
          <w:rFonts w:ascii="Times" w:hAnsi="Times" w:cs="Times New Roman"/>
          <w:sz w:val="20"/>
          <w:szCs w:val="20"/>
        </w:rPr>
        <w:t xml:space="preserve"> deve favorire il senso del sacro e l'utilizzo di quelle forme esteriori che educano a tale senso, come, ad esempio, l'armonia del rito, delle vesti liturgiche, dell'arredo e del luogo sacro. La celebrazione eucaristica trova giovamento là dove i sacerdoti e i responsabili della pastorale liturgica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impegnano a fare conoscere i vigenti libri liturgici e le relative norme, mettendo in evidenza le grandi ricchezze dell'</w:t>
      </w:r>
      <w:r w:rsidRPr="008C4BFE">
        <w:rPr>
          <w:rFonts w:ascii="Times" w:hAnsi="Times" w:cs="Times New Roman"/>
          <w:i/>
          <w:iCs/>
          <w:sz w:val="20"/>
          <w:szCs w:val="20"/>
        </w:rPr>
        <w:t xml:space="preserve">Ordinamento Generale del Messale Romano </w:t>
      </w:r>
      <w:r w:rsidRPr="008C4BFE">
        <w:rPr>
          <w:rFonts w:ascii="Times" w:hAnsi="Times" w:cs="Times New Roman"/>
          <w:sz w:val="20"/>
          <w:szCs w:val="20"/>
        </w:rPr>
        <w:t>e dell</w:t>
      </w:r>
      <w:r w:rsidRPr="008C4BFE">
        <w:rPr>
          <w:rFonts w:ascii="Times" w:hAnsi="Times" w:cs="Times New Roman"/>
          <w:i/>
          <w:iCs/>
          <w:sz w:val="20"/>
          <w:szCs w:val="20"/>
        </w:rPr>
        <w:t>'Ordinamento delle Letture della Messa</w:t>
      </w:r>
      <w:r w:rsidRPr="008C4BFE">
        <w:rPr>
          <w:rFonts w:ascii="Times" w:hAnsi="Times" w:cs="Times New Roman"/>
          <w:sz w:val="20"/>
          <w:szCs w:val="20"/>
        </w:rPr>
        <w:t xml:space="preserve">. Nelle comunità ecclesiali si </w:t>
      </w:r>
      <w:proofErr w:type="gramStart"/>
      <w:r w:rsidRPr="008C4BFE">
        <w:rPr>
          <w:rFonts w:ascii="Times" w:hAnsi="Times" w:cs="Times New Roman"/>
          <w:sz w:val="20"/>
          <w:szCs w:val="20"/>
        </w:rPr>
        <w:t>dà</w:t>
      </w:r>
      <w:proofErr w:type="gramEnd"/>
      <w:r w:rsidRPr="008C4BFE">
        <w:rPr>
          <w:rFonts w:ascii="Times" w:hAnsi="Times" w:cs="Times New Roman"/>
          <w:sz w:val="20"/>
          <w:szCs w:val="20"/>
        </w:rPr>
        <w:t xml:space="preserve"> forse per scontata la loro conoscenza ed il loro giusto apprezzamento, ma spesso così non è. In realtà, sono testi in cui sono contenute ricchezze che custodiscono ed esprimono la fede e il cammino del Popolo di Dio lungo i due millenni della sua storia. Altrettanto importante per una giusta </w:t>
      </w:r>
      <w:r w:rsidRPr="008C4BFE">
        <w:rPr>
          <w:rFonts w:ascii="Times" w:hAnsi="Times" w:cs="Times New Roman"/>
          <w:i/>
          <w:iCs/>
          <w:sz w:val="20"/>
          <w:szCs w:val="20"/>
        </w:rPr>
        <w:t>ars celebrandi</w:t>
      </w:r>
      <w:r w:rsidRPr="008C4BFE">
        <w:rPr>
          <w:rFonts w:ascii="Times" w:hAnsi="Times" w:cs="Times New Roman"/>
          <w:sz w:val="20"/>
          <w:szCs w:val="20"/>
        </w:rPr>
        <w:t xml:space="preserve"> è l'attenzione verso tutte le forme di linguaggio previste dalla liturgia: parola e canto, gesti e silenzi, movimento del corpo, colori liturgici dei paramenti. La liturgia, in effetti, possiede per sua natura una varietà di registri di comunicazione che le consentono di mirare al coinvolgimento di tutto l'essere umano. La semplicità dei gesti e la sobrietà dei segni posti nell'ordine e nei tempi previsti comunicano e coinvolgono di più che l'artificiosità di aggiunte inopportune. L'attenzione e l'obbedienza alla struttura propria del rito, mentre esprimono il riconoscimento del carattere di dono </w:t>
      </w:r>
      <w:proofErr w:type="gramStart"/>
      <w:r w:rsidRPr="008C4BFE">
        <w:rPr>
          <w:rFonts w:ascii="Times" w:hAnsi="Times" w:cs="Times New Roman"/>
          <w:sz w:val="20"/>
          <w:szCs w:val="20"/>
        </w:rPr>
        <w:t>dell'</w:t>
      </w:r>
      <w:proofErr w:type="gramEnd"/>
      <w:r w:rsidRPr="008C4BFE">
        <w:rPr>
          <w:rFonts w:ascii="Times" w:hAnsi="Times" w:cs="Times New Roman"/>
          <w:sz w:val="20"/>
          <w:szCs w:val="20"/>
        </w:rPr>
        <w:t>Eucaristia, manifestano la volontà del ministro di accogliere con docile gratitudine tale ineffabile dono.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Arte al servizio della celebrazione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41. Il legame profondo tra la bellezza e la liturgia deve farci considerare con attenzione tutte le espressioni artistiche poste al servizio della celebrazione.</w:t>
      </w:r>
      <w:proofErr w:type="gramStart"/>
      <w:r w:rsidRPr="008C4BFE">
        <w:rPr>
          <w:rFonts w:ascii="Times" w:hAnsi="Times" w:cs="Times New Roman"/>
          <w:sz w:val="20"/>
          <w:szCs w:val="20"/>
        </w:rPr>
        <w:t>(122</w:t>
      </w:r>
      <w:proofErr w:type="gramEnd"/>
      <w:r w:rsidRPr="008C4BFE">
        <w:rPr>
          <w:rFonts w:ascii="Times" w:hAnsi="Times" w:cs="Times New Roman"/>
          <w:sz w:val="20"/>
          <w:szCs w:val="20"/>
        </w:rPr>
        <w:t xml:space="preserve">) Una componente importante dell'arte sacra è certamente </w:t>
      </w:r>
      <w:r w:rsidRPr="008C4BFE">
        <w:rPr>
          <w:rFonts w:ascii="Times" w:hAnsi="Times" w:cs="Times New Roman"/>
          <w:i/>
          <w:iCs/>
          <w:sz w:val="20"/>
          <w:szCs w:val="20"/>
        </w:rPr>
        <w:t>l'architettura</w:t>
      </w:r>
      <w:r w:rsidRPr="008C4BFE">
        <w:rPr>
          <w:rFonts w:ascii="Times" w:hAnsi="Times" w:cs="Times New Roman"/>
          <w:sz w:val="20"/>
          <w:szCs w:val="20"/>
        </w:rPr>
        <w:t xml:space="preserve"> delle chiese,(123) nelle quali deve risaltare l'unità tra gli elementi propri del presbiterio: altare, crocifisso, tabernacolo, ambone, sede. A tale proposito si deve tenere presente che lo scopo dell'architettura sacra è di offrire alla Chiesa che celebra i misteri della fede, in particolare l'Eucaristia, lo spazio più adatto all'adeguato svolgimento della sua azione liturgica.</w:t>
      </w:r>
      <w:proofErr w:type="gramStart"/>
      <w:r w:rsidRPr="008C4BFE">
        <w:rPr>
          <w:rFonts w:ascii="Times" w:hAnsi="Times" w:cs="Times New Roman"/>
          <w:sz w:val="20"/>
          <w:szCs w:val="20"/>
        </w:rPr>
        <w:t>(124</w:t>
      </w:r>
      <w:proofErr w:type="gramEnd"/>
      <w:r w:rsidRPr="008C4BFE">
        <w:rPr>
          <w:rFonts w:ascii="Times" w:hAnsi="Times" w:cs="Times New Roman"/>
          <w:sz w:val="20"/>
          <w:szCs w:val="20"/>
        </w:rPr>
        <w:t>) Infatti, la natura del tempio cristiano è definita dall'azione liturgica stessa, che implica il radunarsi dei fedeli (</w:t>
      </w:r>
      <w:r w:rsidRPr="008C4BFE">
        <w:rPr>
          <w:rFonts w:ascii="Times" w:hAnsi="Times" w:cs="Times New Roman"/>
          <w:i/>
          <w:iCs/>
          <w:sz w:val="20"/>
          <w:szCs w:val="20"/>
        </w:rPr>
        <w:t>ecclesia</w:t>
      </w:r>
      <w:r w:rsidRPr="008C4BFE">
        <w:rPr>
          <w:rFonts w:ascii="Times" w:hAnsi="Times" w:cs="Times New Roman"/>
          <w:sz w:val="20"/>
          <w:szCs w:val="20"/>
        </w:rPr>
        <w:t xml:space="preserve">), i quali sono le pietre vive del tempio (cfr </w:t>
      </w:r>
      <w:r w:rsidRPr="008C4BFE">
        <w:rPr>
          <w:rFonts w:ascii="Times" w:hAnsi="Times" w:cs="Times New Roman"/>
          <w:i/>
          <w:iCs/>
          <w:sz w:val="20"/>
          <w:szCs w:val="20"/>
        </w:rPr>
        <w:t>1 Pt</w:t>
      </w:r>
      <w:r w:rsidRPr="008C4BFE">
        <w:rPr>
          <w:rFonts w:ascii="Times" w:hAnsi="Times" w:cs="Times New Roman"/>
          <w:sz w:val="20"/>
          <w:szCs w:val="20"/>
        </w:rPr>
        <w:t xml:space="preserve"> 2,5).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Lo stesso principio vale per tutta l'arte sacra in genere, specialmente la pittura e la scultura, nelle quali l'iconografia religiosa deve essere orientata alla mistagogia sacramentale. Un'approfondita conoscenza delle forme che l'arte sacra ha saputo produrre lungo i secoli può essere di grande aiuto per coloro che, di fronte a architetti e artisti, hanno la responsabilità della committenza di opere artistiche legate all'azione liturgica. Perciò è indispensabile che nella formazione dei seminaristi e dei sacerdoti sia inclusa, come disciplina importante, la storia dell'arte con speciale riferimento agli edifici di culto alla luce delle norme liturgiche. In definitiva, è necessario che in tutto quello che </w:t>
      </w:r>
      <w:proofErr w:type="gramStart"/>
      <w:r w:rsidRPr="008C4BFE">
        <w:rPr>
          <w:rFonts w:ascii="Times" w:hAnsi="Times" w:cs="Times New Roman"/>
          <w:sz w:val="20"/>
          <w:szCs w:val="20"/>
        </w:rPr>
        <w:t>riguarda</w:t>
      </w:r>
      <w:proofErr w:type="gramEnd"/>
      <w:r w:rsidRPr="008C4BFE">
        <w:rPr>
          <w:rFonts w:ascii="Times" w:hAnsi="Times" w:cs="Times New Roman"/>
          <w:sz w:val="20"/>
          <w:szCs w:val="20"/>
        </w:rPr>
        <w:t xml:space="preserve"> l'Eucaristia vi sia gusto per la bellezza. Rispetto e cura dovranno aversi anche per i paramenti, gli arredi, i vasi sacri, affinché, collegati in modo organico e ordinato tra loro, alimentino lo stupore per il mistero di Dio, manifestino l'unità della fede e rafforzino la devozione.</w:t>
      </w:r>
      <w:proofErr w:type="gramStart"/>
      <w:r w:rsidRPr="008C4BFE">
        <w:rPr>
          <w:rFonts w:ascii="Times" w:hAnsi="Times" w:cs="Times New Roman"/>
          <w:sz w:val="20"/>
          <w:szCs w:val="20"/>
        </w:rPr>
        <w:t>(125</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canto liturgico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42. Nell'</w:t>
      </w:r>
      <w:r w:rsidRPr="008C4BFE">
        <w:rPr>
          <w:rFonts w:ascii="Times" w:hAnsi="Times" w:cs="Times New Roman"/>
          <w:i/>
          <w:iCs/>
          <w:sz w:val="20"/>
          <w:szCs w:val="20"/>
        </w:rPr>
        <w:t xml:space="preserve">ars celebrandi </w:t>
      </w:r>
      <w:r w:rsidRPr="008C4BFE">
        <w:rPr>
          <w:rFonts w:ascii="Times" w:hAnsi="Times" w:cs="Times New Roman"/>
          <w:sz w:val="20"/>
          <w:szCs w:val="20"/>
        </w:rPr>
        <w:t xml:space="preserve">un posto di rilievo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occupato dal canto liturgico.(126) A ragione sant'Agostino in un suo famoso sermone afferma: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L'uomo nuovo sa qual è il cantico nuovo. Il cantare è espressione di gioia e, se pensiamo a ciò con un po' più di attenzione, è espressione di amore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127) Il Popolo di Dio radunato per la celebrazione canta le lodi di Dio. La Chiesa, nella sua bimillenaria storia, ha creato, e continua a </w:t>
      </w:r>
      <w:proofErr w:type="gramStart"/>
      <w:r w:rsidRPr="008C4BFE">
        <w:rPr>
          <w:rFonts w:ascii="Times" w:hAnsi="Times" w:cs="Times New Roman"/>
          <w:sz w:val="20"/>
          <w:szCs w:val="20"/>
        </w:rPr>
        <w:t>creare</w:t>
      </w:r>
      <w:proofErr w:type="gramEnd"/>
      <w:r w:rsidRPr="008C4BFE">
        <w:rPr>
          <w:rFonts w:ascii="Times" w:hAnsi="Times" w:cs="Times New Roman"/>
          <w:sz w:val="20"/>
          <w:szCs w:val="20"/>
        </w:rPr>
        <w:t xml:space="preserve">, musica e canti che costituiscono un patrimonio di fede e di amore che non deve andare perduto. Davvero, in liturgia non possiamo dire che un canto vale l'altro. A tale proposito, occorre evitare la generica improvvisazione o l'introduzione di generi musicali non rispettosi del senso della liturgia.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elemento liturgico, il canto deve integrarsi nella forma propria della celebrazione.(128) Di conseguenza tutto – nel testo, nella melodia, nell'esecuzione – deve corrispondere al senso del mistero celebrato, alle parti del rito e ai tempi liturgici.</w:t>
      </w:r>
      <w:proofErr w:type="gramStart"/>
      <w:r w:rsidRPr="008C4BFE">
        <w:rPr>
          <w:rFonts w:ascii="Times" w:hAnsi="Times" w:cs="Times New Roman"/>
          <w:sz w:val="20"/>
          <w:szCs w:val="20"/>
        </w:rPr>
        <w:t>(129</w:t>
      </w:r>
      <w:proofErr w:type="gramEnd"/>
      <w:r w:rsidRPr="008C4BFE">
        <w:rPr>
          <w:rFonts w:ascii="Times" w:hAnsi="Times" w:cs="Times New Roman"/>
          <w:sz w:val="20"/>
          <w:szCs w:val="20"/>
        </w:rPr>
        <w:t>) Infine, pur tenendo conto dei diversi orientamenti e delle differenti tradizioni assai lodevoli, desidero, come è stato chiesto dai Padri sinodali, che venga adeguatamente valorizzato il canto gregoriano,(130) in quanto canto proprio della liturgia romana.(131)</w:t>
      </w:r>
    </w:p>
    <w:p w:rsidR="008C4BFE" w:rsidRPr="008C4BFE" w:rsidRDefault="008C4BFE" w:rsidP="008C4BFE">
      <w:pPr>
        <w:spacing w:before="100" w:beforeAutospacing="1" w:after="100" w:afterAutospacing="1"/>
        <w:jc w:val="center"/>
        <w:rPr>
          <w:rFonts w:ascii="Times" w:hAnsi="Times" w:cs="Times New Roman"/>
          <w:sz w:val="20"/>
          <w:szCs w:val="20"/>
        </w:rPr>
      </w:pPr>
      <w:bookmarkStart w:id="13" w:name="La_struttura_della_celebrazione_eucarist"/>
      <w:r w:rsidRPr="008C4BFE">
        <w:rPr>
          <w:rFonts w:ascii="Times" w:hAnsi="Times" w:cs="Times New Roman"/>
          <w:b/>
          <w:bCs/>
          <w:sz w:val="20"/>
          <w:szCs w:val="20"/>
        </w:rPr>
        <w:t>La struttura della celebrazione eucaristica</w:t>
      </w:r>
      <w:bookmarkEnd w:id="13"/>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43. Dopo aver ricordato gli elementi portanti dell'</w:t>
      </w:r>
      <w:r w:rsidRPr="008C4BFE">
        <w:rPr>
          <w:rFonts w:ascii="Times" w:hAnsi="Times" w:cs="Times New Roman"/>
          <w:i/>
          <w:iCs/>
          <w:sz w:val="20"/>
          <w:szCs w:val="20"/>
        </w:rPr>
        <w:t>ars celebrandi</w:t>
      </w:r>
      <w:r w:rsidRPr="008C4BFE">
        <w:rPr>
          <w:rFonts w:ascii="Times" w:hAnsi="Times" w:cs="Times New Roman"/>
          <w:sz w:val="20"/>
          <w:szCs w:val="20"/>
        </w:rPr>
        <w:t xml:space="preserve"> emersi nei lavori sinodali, </w:t>
      </w:r>
      <w:proofErr w:type="gramStart"/>
      <w:r w:rsidRPr="008C4BFE">
        <w:rPr>
          <w:rFonts w:ascii="Times" w:hAnsi="Times" w:cs="Times New Roman"/>
          <w:sz w:val="20"/>
          <w:szCs w:val="20"/>
        </w:rPr>
        <w:t>vorrei</w:t>
      </w:r>
      <w:proofErr w:type="gramEnd"/>
      <w:r w:rsidRPr="008C4BFE">
        <w:rPr>
          <w:rFonts w:ascii="Times" w:hAnsi="Times" w:cs="Times New Roman"/>
          <w:sz w:val="20"/>
          <w:szCs w:val="20"/>
        </w:rPr>
        <w:t xml:space="preserve"> richiamare l'attenzione più specificamente su alcune parti della struttura della Celebrazione eucaristica, che nel nostro tempo necessitano di una particolare cura, al fine di restare fedeli all'intenzione profonda del rinnovamento liturgico voluto dal Concilio Vaticano II, in continuità con tutta la grande tradizione ecclesiale.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Unità intrinseca dell'azione liturgica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44. Prima di tutto è necessario riflettere sull'unità intrinseca del rito della santa Messa. Bisogna evitare che, sia nelle catechesi </w:t>
      </w:r>
      <w:proofErr w:type="gramStart"/>
      <w:r w:rsidRPr="008C4BFE">
        <w:rPr>
          <w:rFonts w:ascii="Times" w:hAnsi="Times" w:cs="Times New Roman"/>
          <w:sz w:val="20"/>
          <w:szCs w:val="20"/>
        </w:rPr>
        <w:t>che</w:t>
      </w:r>
      <w:proofErr w:type="gramEnd"/>
      <w:r w:rsidRPr="008C4BFE">
        <w:rPr>
          <w:rFonts w:ascii="Times" w:hAnsi="Times" w:cs="Times New Roman"/>
          <w:sz w:val="20"/>
          <w:szCs w:val="20"/>
        </w:rPr>
        <w:t xml:space="preserve"> nella modalità di celebrazione, si dia adito ad una visione giustapposta delle due parti del rito. Liturgia della Parola e liturgia eucaristica - oltre ai riti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introduzione e di conclusione - « sono così strettamente congiunte tra loro da formare un unico atto di culto ».(132) Infatti, esiste un legame intrinseco tra la Parola di Dio e l'Eucaristia. Ascoltando la Parola di Dio nasce o si rafforza la fede (cfr</w:t>
      </w:r>
      <w:r w:rsidRPr="008C4BFE">
        <w:rPr>
          <w:rFonts w:ascii="Times" w:hAnsi="Times" w:cs="Times New Roman"/>
          <w:i/>
          <w:iCs/>
          <w:sz w:val="20"/>
          <w:szCs w:val="20"/>
        </w:rPr>
        <w:t xml:space="preserve"> Rm</w:t>
      </w:r>
      <w:r w:rsidRPr="008C4BFE">
        <w:rPr>
          <w:rFonts w:ascii="Times" w:hAnsi="Times" w:cs="Times New Roman"/>
          <w:sz w:val="20"/>
          <w:szCs w:val="20"/>
        </w:rPr>
        <w:t xml:space="preserve"> 10,17); nell'Eucaristia il Verbo fatto carne si dà a noi come cibo spirituale.</w:t>
      </w:r>
      <w:proofErr w:type="gramStart"/>
      <w:r w:rsidRPr="008C4BFE">
        <w:rPr>
          <w:rFonts w:ascii="Times" w:hAnsi="Times" w:cs="Times New Roman"/>
          <w:sz w:val="20"/>
          <w:szCs w:val="20"/>
        </w:rPr>
        <w:t>(133</w:t>
      </w:r>
      <w:proofErr w:type="gramEnd"/>
      <w:r w:rsidRPr="008C4BFE">
        <w:rPr>
          <w:rFonts w:ascii="Times" w:hAnsi="Times" w:cs="Times New Roman"/>
          <w:sz w:val="20"/>
          <w:szCs w:val="20"/>
        </w:rPr>
        <w:t>) Così « dalle due mense della Parola di Dio e del Corpo di Cristo la Chiesa riceve ed offre ai fedeli il Pane di vita ».(134) Pertanto, si deve costantemente tener presente che la Parola di Dio, dalla Chiesa letta e annunziata nella liturgia, conduce all'Eucaristia come al suo fine connaturale.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liturgia della Parola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45. Insieme al Sinodo, chiedo che la liturgia della Parola sia sempre debitamente preparata e vissuta. Pertanto, raccomando vivamente che nelle liturgie si ponga grande attenzione alla proclamazione della Parola di Dio da parte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lettori ben preparati. Non dimentichiamo mai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quando nella Chiesa si legge la Sacra Scrittura, Dio stesso parla al suo popolo e Cristo, presente nella sua Parola, annunzia il Vangelo ».(135) Se le circostanze lo rendono opportuno, si può pensare a poche parole di introduzione che aiutino i fedeli a prenderne rinnovata coscienza. La Parola di Dio per essere ben compresa deve essere ascoltata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accolta con spirito ecclesiale e nella consapevolezza della sua unità con il Sacramento eucaristico. Infatti, la Parola che annunciamo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ascoltiamo è il Verbo fatto carne (cfr</w:t>
      </w:r>
      <w:r w:rsidRPr="008C4BFE">
        <w:rPr>
          <w:rFonts w:ascii="Times" w:hAnsi="Times" w:cs="Times New Roman"/>
          <w:i/>
          <w:iCs/>
          <w:sz w:val="20"/>
          <w:szCs w:val="20"/>
        </w:rPr>
        <w:t xml:space="preserve"> Gv</w:t>
      </w:r>
      <w:r w:rsidRPr="008C4BFE">
        <w:rPr>
          <w:rFonts w:ascii="Times" w:hAnsi="Times" w:cs="Times New Roman"/>
          <w:sz w:val="20"/>
          <w:szCs w:val="20"/>
        </w:rPr>
        <w:t xml:space="preserve"> 1,14) ed ha un intrinseco riferimento alla persona di Cristo e alla modalità sacramentale della sua permanenza. Cristo non parla nel passato ma nel nostro presente, come Egli è presente nell'azione liturgica. In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orizzonte sacramentale della rivelazione cristiana,(136) la conoscenza e lo studio della Parola di Dio ci permettono di apprezzare, celebrare e vivere meglio l'Eucaristia. Anche qui si rivela in tutta la sua </w:t>
      </w:r>
      <w:proofErr w:type="gramStart"/>
      <w:r w:rsidRPr="008C4BFE">
        <w:rPr>
          <w:rFonts w:ascii="Times" w:hAnsi="Times" w:cs="Times New Roman"/>
          <w:sz w:val="20"/>
          <w:szCs w:val="20"/>
        </w:rPr>
        <w:t>verità l'</w:t>
      </w:r>
      <w:proofErr w:type="gramEnd"/>
      <w:r w:rsidRPr="008C4BFE">
        <w:rPr>
          <w:rFonts w:ascii="Times" w:hAnsi="Times" w:cs="Times New Roman"/>
          <w:sz w:val="20"/>
          <w:szCs w:val="20"/>
        </w:rPr>
        <w:t>affermazione secondo cui « l'ignoranza della Scrittura è ignoranza di Cristo ».(137)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A questo scopo è necessario che i fedeli siano aiutati ad apprezzare i tesori </w:t>
      </w:r>
      <w:proofErr w:type="gramStart"/>
      <w:r w:rsidRPr="008C4BFE">
        <w:rPr>
          <w:rFonts w:ascii="Times" w:hAnsi="Times" w:cs="Times New Roman"/>
          <w:sz w:val="20"/>
          <w:szCs w:val="20"/>
        </w:rPr>
        <w:t>della Sacra Scrittura presenti</w:t>
      </w:r>
      <w:proofErr w:type="gramEnd"/>
      <w:r w:rsidRPr="008C4BFE">
        <w:rPr>
          <w:rFonts w:ascii="Times" w:hAnsi="Times" w:cs="Times New Roman"/>
          <w:sz w:val="20"/>
          <w:szCs w:val="20"/>
        </w:rPr>
        <w:t xml:space="preserve"> nel lezionario attraverso iniziative pastorali, celebrazioni della Parola e la lettura orante (</w:t>
      </w:r>
      <w:r w:rsidRPr="008C4BFE">
        <w:rPr>
          <w:rFonts w:ascii="Times" w:hAnsi="Times" w:cs="Times New Roman"/>
          <w:i/>
          <w:iCs/>
          <w:sz w:val="20"/>
          <w:szCs w:val="20"/>
        </w:rPr>
        <w:t>lectio divina</w:t>
      </w:r>
      <w:r w:rsidRPr="008C4BFE">
        <w:rPr>
          <w:rFonts w:ascii="Times" w:hAnsi="Times" w:cs="Times New Roman"/>
          <w:sz w:val="20"/>
          <w:szCs w:val="20"/>
        </w:rPr>
        <w:t xml:space="preserve">). Inoltre, non si dimentichi di promuovere le forme di preghiera confermate dalla tradizione: la Liturgia delle Ore, soprattutto le Lodi, i Vespri, la Compieta e anche le celebrazioni vigiliari. La preghiera dei Salmi, le letture bibliche e quelle della grande tradizione presentate nell'Ufficio divino possono condurre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un'approfondita esperienza dell'avvenimento di Cristo e dell'economia della salvezza, che a sua volta può arricchire la comprensione e la partecipazione alla Celebrazione eucaristica.(138)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L'omelia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46. </w:t>
      </w:r>
      <w:proofErr w:type="gramStart"/>
      <w:r w:rsidRPr="008C4BFE">
        <w:rPr>
          <w:rFonts w:ascii="Times" w:hAnsi="Times" w:cs="Times New Roman"/>
          <w:sz w:val="20"/>
          <w:szCs w:val="20"/>
        </w:rPr>
        <w:t>In relazione all'</w:t>
      </w:r>
      <w:proofErr w:type="gramEnd"/>
      <w:r w:rsidRPr="008C4BFE">
        <w:rPr>
          <w:rFonts w:ascii="Times" w:hAnsi="Times" w:cs="Times New Roman"/>
          <w:sz w:val="20"/>
          <w:szCs w:val="20"/>
        </w:rPr>
        <w:t>importanza della Parola di Dio si pone la necessità di migliorare la qualità dell'omelia. Essa</w:t>
      </w:r>
      <w:proofErr w:type="gramStart"/>
      <w:r w:rsidRPr="008C4BFE">
        <w:rPr>
          <w:rFonts w:ascii="Times" w:hAnsi="Times" w:cs="Times New Roman"/>
          <w:sz w:val="20"/>
          <w:szCs w:val="20"/>
        </w:rPr>
        <w:t xml:space="preserve"> infatti</w:t>
      </w:r>
      <w:proofErr w:type="gramEnd"/>
      <w:r w:rsidRPr="008C4BFE">
        <w:rPr>
          <w:rFonts w:ascii="Times" w:hAnsi="Times" w:cs="Times New Roman"/>
          <w:sz w:val="20"/>
          <w:szCs w:val="20"/>
        </w:rPr>
        <w:t xml:space="preserve"> « è parte dell'azione liturgica »; (139) ha il compito di favorire una più piena comprensione ed efficacia della Parola di Dio nella vita dei fedeli. Per questo i ministri ordinati devono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preparare accuratamente l'omelia, basandosi su una conoscenza adeguata della Sacra Scrittura ».(140) Si evitino omelie generiche o astratte. In particolare, chiedo ai ministri di fare in modo che l'omelia ponga la Parola di Dio proclamata in stretta relazione con la celebrazione sacramentale</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141) e con la vita della comunità, in modo tale che la Parola di Dio sia realmente sostegno e vita della Chiesa.(142) Si tenga presente, pertanto, lo scopo catechetico ed esortativo dell'omelia. Si ritiene opportuno che, partendo dal lezionario triennale, siano sapientemente proposte </w:t>
      </w:r>
      <w:proofErr w:type="gramStart"/>
      <w:r w:rsidRPr="008C4BFE">
        <w:rPr>
          <w:rFonts w:ascii="Times" w:hAnsi="Times" w:cs="Times New Roman"/>
          <w:sz w:val="20"/>
          <w:szCs w:val="20"/>
        </w:rPr>
        <w:t>ai fedeli omelie tematiche</w:t>
      </w:r>
      <w:proofErr w:type="gramEnd"/>
      <w:r w:rsidRPr="008C4BFE">
        <w:rPr>
          <w:rFonts w:ascii="Times" w:hAnsi="Times" w:cs="Times New Roman"/>
          <w:sz w:val="20"/>
          <w:szCs w:val="20"/>
        </w:rPr>
        <w:t xml:space="preserve"> che, lungo l'anno liturgico, trattino i grandi temi della fede cristiana, attingendo a quanto proposto autorevolmente dal Magistero nei quattro ‘pilastri' del </w:t>
      </w:r>
      <w:r w:rsidRPr="008C4BFE">
        <w:rPr>
          <w:rFonts w:ascii="Times" w:hAnsi="Times" w:cs="Times New Roman"/>
          <w:i/>
          <w:iCs/>
          <w:sz w:val="20"/>
          <w:szCs w:val="20"/>
        </w:rPr>
        <w:t>Catechismo della Chiesa Cattolica</w:t>
      </w:r>
      <w:r w:rsidRPr="008C4BFE">
        <w:rPr>
          <w:rFonts w:ascii="Times" w:hAnsi="Times" w:cs="Times New Roman"/>
          <w:sz w:val="20"/>
          <w:szCs w:val="20"/>
        </w:rPr>
        <w:t xml:space="preserve"> e nel recente</w:t>
      </w:r>
      <w:r w:rsidRPr="008C4BFE">
        <w:rPr>
          <w:rFonts w:ascii="Times" w:hAnsi="Times" w:cs="Times New Roman"/>
          <w:i/>
          <w:iCs/>
          <w:sz w:val="20"/>
          <w:szCs w:val="20"/>
        </w:rPr>
        <w:t xml:space="preserve"> Compendio</w:t>
      </w:r>
      <w:r w:rsidRPr="008C4BFE">
        <w:rPr>
          <w:rFonts w:ascii="Times" w:hAnsi="Times" w:cs="Times New Roman"/>
          <w:sz w:val="20"/>
          <w:szCs w:val="20"/>
        </w:rPr>
        <w:t>: la professione della fede, la celebrazione del mistero cristiano, la vita in Cristo, la preghiera cristiana.(143)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Presentazione dei doni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47. I Padri sinodali hanno richiamato l'attenzione anche sulla presentazione dei doni. Non si tratta semplicemente di </w:t>
      </w:r>
      <w:proofErr w:type="gramStart"/>
      <w:r w:rsidRPr="008C4BFE">
        <w:rPr>
          <w:rFonts w:ascii="Times" w:hAnsi="Times" w:cs="Times New Roman"/>
          <w:sz w:val="20"/>
          <w:szCs w:val="20"/>
        </w:rPr>
        <w:t>un</w:t>
      </w:r>
      <w:proofErr w:type="gramEnd"/>
      <w:r w:rsidRPr="008C4BFE">
        <w:rPr>
          <w:rFonts w:ascii="Times" w:hAnsi="Times" w:cs="Times New Roman"/>
          <w:sz w:val="20"/>
          <w:szCs w:val="20"/>
        </w:rPr>
        <w:t xml:space="preserve"> sorta di « intervallo » tra la liturgia della Parola e quella eucaristica. Ciò farebbe venir meno, tra l'altro, il senso dell'unico rito composto di due parti connesse. In questo gesto umile e semplice si manifesta, in realtà, un significato molto grande: nel pane e nel vino che </w:t>
      </w:r>
      <w:proofErr w:type="gramStart"/>
      <w:r w:rsidRPr="008C4BFE">
        <w:rPr>
          <w:rFonts w:ascii="Times" w:hAnsi="Times" w:cs="Times New Roman"/>
          <w:sz w:val="20"/>
          <w:szCs w:val="20"/>
        </w:rPr>
        <w:t>portiamo</w:t>
      </w:r>
      <w:proofErr w:type="gramEnd"/>
      <w:r w:rsidRPr="008C4BFE">
        <w:rPr>
          <w:rFonts w:ascii="Times" w:hAnsi="Times" w:cs="Times New Roman"/>
          <w:sz w:val="20"/>
          <w:szCs w:val="20"/>
        </w:rPr>
        <w:t xml:space="preserve"> all'altare tutta la creazione è assunta da Cristo Redentore per essere trasformata e presentata al Padre.</w:t>
      </w:r>
      <w:proofErr w:type="gramStart"/>
      <w:r w:rsidRPr="008C4BFE">
        <w:rPr>
          <w:rFonts w:ascii="Times" w:hAnsi="Times" w:cs="Times New Roman"/>
          <w:sz w:val="20"/>
          <w:szCs w:val="20"/>
        </w:rPr>
        <w:t>(144</w:t>
      </w:r>
      <w:proofErr w:type="gramEnd"/>
      <w:r w:rsidRPr="008C4BFE">
        <w:rPr>
          <w:rFonts w:ascii="Times" w:hAnsi="Times" w:cs="Times New Roman"/>
          <w:sz w:val="20"/>
          <w:szCs w:val="20"/>
        </w:rPr>
        <w:t xml:space="preserve">) In questa prospettiva portiamo all'altare anche tutta la sofferenza e il dolore del mondo, nella certezza che tutto è prezioso agli occhi di Dio. Questo gesto, per essere vissuto nel suo autentico significato, non ha bisogno di essere enfatizzato con complicazioni inopportune. Esso permette di valorizzare l'originaria partecipazione che Dio chiede all'uomo per portare a compimento l'opera divina in lui e dare in tal modo senso pieno al lavoro umano, che attraverso la Celebrazione eucaristica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unito al sacrificio redentore di Cristo.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preghiera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48. La preghiera eucaristica è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momento centrale e culminante dell'intera celebrazione ».(145) La sua importanza merita di essere adeguatamente sottolineata. Le differenti preghiere eucaristiche contenute nel Messale ci sono tramandate dalla Tradizione viva della Chiesa e si distinguono per una ricchezza teologica e spirituale inesauribile. I fedeli devono essere messi in grado di apprezzarla. L'</w:t>
      </w:r>
      <w:r w:rsidRPr="008C4BFE">
        <w:rPr>
          <w:rFonts w:ascii="Times" w:hAnsi="Times" w:cs="Times New Roman"/>
          <w:i/>
          <w:iCs/>
          <w:sz w:val="20"/>
          <w:szCs w:val="20"/>
        </w:rPr>
        <w:t>Ordinamento Generale del Messale Romano</w:t>
      </w:r>
      <w:r w:rsidRPr="008C4BFE">
        <w:rPr>
          <w:rFonts w:ascii="Times" w:hAnsi="Times" w:cs="Times New Roman"/>
          <w:sz w:val="20"/>
          <w:szCs w:val="20"/>
        </w:rPr>
        <w:t xml:space="preserve"> ci aiuta in questo ricordandoci gli elementi fondamentali di ogni preghiera eucaristica: azione di grazie, acclamazione, epiclesi, racconto dell'istituzione, consacrazione, anamnesi, offerta, intercessione e dossologia conclusiva.</w:t>
      </w:r>
      <w:proofErr w:type="gramStart"/>
      <w:r w:rsidRPr="008C4BFE">
        <w:rPr>
          <w:rFonts w:ascii="Times" w:hAnsi="Times" w:cs="Times New Roman"/>
          <w:sz w:val="20"/>
          <w:szCs w:val="20"/>
        </w:rPr>
        <w:t>(146</w:t>
      </w:r>
      <w:proofErr w:type="gramEnd"/>
      <w:r w:rsidRPr="008C4BFE">
        <w:rPr>
          <w:rFonts w:ascii="Times" w:hAnsi="Times" w:cs="Times New Roman"/>
          <w:sz w:val="20"/>
          <w:szCs w:val="20"/>
        </w:rPr>
        <w:t>) In particolare, la spiritualità eucaristica e la riflessione teologica vengono illuminate se si contempla la profonda unità nell'anafora tra l'invocazione dello Spirito Santo e il racconto dell'istituzione,(147) in cui « si compie il sacrificio che Cristo stesso istituì nell'Ultima Cena ».(148) Infatti, « la Chiesa implora con speciali invocazioni la potenza dello Spirito Santo, perché i doni offerti dagli uomini siano consacrati, cioè diventino il Corpo e il Sangue di Cristo, e perché la vittima immacolata, che si riceve nella Comunione, giovi per la salvezza di coloro che vi parteciperanno ».(149)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Scambio della pace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49. L'Eucaristia </w:t>
      </w:r>
      <w:proofErr w:type="gramStart"/>
      <w:r w:rsidRPr="008C4BFE">
        <w:rPr>
          <w:rFonts w:ascii="Times" w:hAnsi="Times" w:cs="Times New Roman"/>
          <w:sz w:val="20"/>
          <w:szCs w:val="20"/>
        </w:rPr>
        <w:t>è</w:t>
      </w:r>
      <w:proofErr w:type="gramEnd"/>
      <w:r w:rsidRPr="008C4BFE">
        <w:rPr>
          <w:rFonts w:ascii="Times" w:hAnsi="Times" w:cs="Times New Roman"/>
          <w:sz w:val="20"/>
          <w:szCs w:val="20"/>
        </w:rPr>
        <w:t xml:space="preserve"> per sua natura Sacramento della pace. Questa dimensione del Mistero eucaristico trova nella Celebrazione liturgica specifica espressione nel rito dello scambio della pace. Si tratta indubbiamente di un segno di grande valore (cfr</w:t>
      </w:r>
      <w:r w:rsidRPr="008C4BFE">
        <w:rPr>
          <w:rFonts w:ascii="Times" w:hAnsi="Times" w:cs="Times New Roman"/>
          <w:i/>
          <w:iCs/>
          <w:sz w:val="20"/>
          <w:szCs w:val="20"/>
        </w:rPr>
        <w:t xml:space="preserve"> Gv</w:t>
      </w:r>
      <w:r w:rsidRPr="008C4BFE">
        <w:rPr>
          <w:rFonts w:ascii="Times" w:hAnsi="Times" w:cs="Times New Roman"/>
          <w:sz w:val="20"/>
          <w:szCs w:val="20"/>
        </w:rPr>
        <w:t xml:space="preserve"> 14,27). Nel nostro tempo, così spaventosamente carico di conflitti, questo gesto acquista, anche dal punto di vista della sensibilità comune, un particolare rilievo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la Chiesa avverte sempre più come compito proprio quello di implorare dal Signore il dono della pace e dell'unità per se stessa e per l'intera famiglia umana. La pace è certamente un anelito insopprimibile, presente nel cuore di ciascuno. La Chiesa si fa voce della domanda di pace e di riconciliazione che sale dall'animo di ogni persona di buona volontà, rivolgendola a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 è la nostra pace » (</w:t>
      </w:r>
      <w:r w:rsidRPr="008C4BFE">
        <w:rPr>
          <w:rFonts w:ascii="Times" w:hAnsi="Times" w:cs="Times New Roman"/>
          <w:i/>
          <w:iCs/>
          <w:sz w:val="20"/>
          <w:szCs w:val="20"/>
        </w:rPr>
        <w:t>Ef</w:t>
      </w:r>
      <w:r w:rsidRPr="008C4BFE">
        <w:rPr>
          <w:rFonts w:ascii="Times" w:hAnsi="Times" w:cs="Times New Roman"/>
          <w:sz w:val="20"/>
          <w:szCs w:val="20"/>
        </w:rPr>
        <w:t xml:space="preserve"> 2,14) e che può rappacificare popoli e persone, anche dove falliscono i tentativi umani. Da tutto ciò si comprende l'intensità con cui spesso il rito della pace è sentito nella Celebrazione liturgica. A questo proposito, tuttavia, durante il Sinodo dei Vescovi è stata rilevata l'opportunità di moderare questo gesto, che può assumere espressioni eccessive, suscitando qualche confusione nell'assemblea proprio prima della Comunione. È bene ricordare come non tolga nulla all'alto valore del gesto la sobrietà necessaria a mantenere un clima adatto alla celebrazione, per esempio facendo in modo di limitare lo scambio della pace a chi sta più vicino.</w:t>
      </w:r>
      <w:proofErr w:type="gramStart"/>
      <w:r w:rsidRPr="008C4BFE">
        <w:rPr>
          <w:rFonts w:ascii="Times" w:hAnsi="Times" w:cs="Times New Roman"/>
          <w:sz w:val="20"/>
          <w:szCs w:val="20"/>
        </w:rPr>
        <w:t>(150</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Distribuzione e ricezione dell'Eucaristia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50. Un altro momento della celebrazione </w:t>
      </w:r>
      <w:proofErr w:type="gramStart"/>
      <w:r w:rsidRPr="008C4BFE">
        <w:rPr>
          <w:rFonts w:ascii="Times" w:hAnsi="Times" w:cs="Times New Roman"/>
          <w:sz w:val="20"/>
          <w:szCs w:val="20"/>
        </w:rPr>
        <w:t>a cui</w:t>
      </w:r>
      <w:proofErr w:type="gramEnd"/>
      <w:r w:rsidRPr="008C4BFE">
        <w:rPr>
          <w:rFonts w:ascii="Times" w:hAnsi="Times" w:cs="Times New Roman"/>
          <w:sz w:val="20"/>
          <w:szCs w:val="20"/>
        </w:rPr>
        <w:t xml:space="preserve"> è necessario accennare è la distribuzione e la ricezione della santa Comunione. Chiedo a tutti, in particolare ai ministri ordinati e a coloro che, adeguatamente preparati, in caso di reale necessità, </w:t>
      </w:r>
      <w:proofErr w:type="gramStart"/>
      <w:r w:rsidRPr="008C4BFE">
        <w:rPr>
          <w:rFonts w:ascii="Times" w:hAnsi="Times" w:cs="Times New Roman"/>
          <w:sz w:val="20"/>
          <w:szCs w:val="20"/>
        </w:rPr>
        <w:t>vengono</w:t>
      </w:r>
      <w:proofErr w:type="gramEnd"/>
      <w:r w:rsidRPr="008C4BFE">
        <w:rPr>
          <w:rFonts w:ascii="Times" w:hAnsi="Times" w:cs="Times New Roman"/>
          <w:sz w:val="20"/>
          <w:szCs w:val="20"/>
        </w:rPr>
        <w:t xml:space="preserve"> autorizzati al ministero della distribuzione dell'Eucaristia, di fare il possibile perché il gesto nella sua semplicità corrisponda al suo valore di incontro personale con il Signore Gesù nel Sacramento. Per quanto riguarda le prescrizioni per la corretta prassi rimando ai documenti recentemente emanati.</w:t>
      </w:r>
      <w:proofErr w:type="gramStart"/>
      <w:r w:rsidRPr="008C4BFE">
        <w:rPr>
          <w:rFonts w:ascii="Times" w:hAnsi="Times" w:cs="Times New Roman"/>
          <w:sz w:val="20"/>
          <w:szCs w:val="20"/>
        </w:rPr>
        <w:t>(151</w:t>
      </w:r>
      <w:proofErr w:type="gramEnd"/>
      <w:r w:rsidRPr="008C4BFE">
        <w:rPr>
          <w:rFonts w:ascii="Times" w:hAnsi="Times" w:cs="Times New Roman"/>
          <w:sz w:val="20"/>
          <w:szCs w:val="20"/>
        </w:rPr>
        <w:t xml:space="preserve">) Tutte le comunità cristiane si attengano fedelmente alle norme vigenti, vedendo in esse l'espressione della fede e dell'amore che tutti dobbiamo avere nei confronti di questo sublime Sacramento. Inoltre, non </w:t>
      </w:r>
      <w:proofErr w:type="gramStart"/>
      <w:r w:rsidRPr="008C4BFE">
        <w:rPr>
          <w:rFonts w:ascii="Times" w:hAnsi="Times" w:cs="Times New Roman"/>
          <w:sz w:val="20"/>
          <w:szCs w:val="20"/>
        </w:rPr>
        <w:t>venga</w:t>
      </w:r>
      <w:proofErr w:type="gramEnd"/>
      <w:r w:rsidRPr="008C4BFE">
        <w:rPr>
          <w:rFonts w:ascii="Times" w:hAnsi="Times" w:cs="Times New Roman"/>
          <w:sz w:val="20"/>
          <w:szCs w:val="20"/>
        </w:rPr>
        <w:t xml:space="preserve"> trascurato il tempo prezioso del ringraziamento dopo la Comunione: oltre all'esecuzione di un canto opportuno, assai utile può essere anche il rimanere raccolti in silenzio.(152)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A questo proposito, vorrei richiamare l'attenzione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un problema pastorale in cui frequentemente accade di imbattersi nel nostro tempo. Mi riferisco al fatto che in alcune circostanze, come ad esempio nelle sante Messe celebrate in occasione di matrimoni, funerali o eventi analoghi, sono presenti alla celebrazione, oltre ai fedeli praticanti, anche altri che magari da anni non si accostano all'altare, o forse si trovano in una situazione di vita che non permette l'accesso ai Sacramenti. Altre volte capita che siano presenti persone di altre confessioni cristiane o addirittura di altre religioni. Circostanze simili </w:t>
      </w:r>
      <w:proofErr w:type="gramStart"/>
      <w:r w:rsidRPr="008C4BFE">
        <w:rPr>
          <w:rFonts w:ascii="Times" w:hAnsi="Times" w:cs="Times New Roman"/>
          <w:sz w:val="20"/>
          <w:szCs w:val="20"/>
        </w:rPr>
        <w:t>si verificano</w:t>
      </w:r>
      <w:proofErr w:type="gramEnd"/>
      <w:r w:rsidRPr="008C4BFE">
        <w:rPr>
          <w:rFonts w:ascii="Times" w:hAnsi="Times" w:cs="Times New Roman"/>
          <w:sz w:val="20"/>
          <w:szCs w:val="20"/>
        </w:rPr>
        <w:t xml:space="preserve"> anche in chiese che sono meta di visitatori, soprattutto nelle grandi città d'arte. Si comprende la necessità che si trovino allora modi brevi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incisivi per richiamare tutti al senso della comunione sacramentale e alle condizioni per la sua ricezione. Laddove vi siano situazioni in cui non sia possibile garantire la doverosa chiarezza sul significato dell'Eucaristia, si deve valutare l'opportunità di sostituire la Celebrazione eucaristica con una celebrazione della Parola di Dio.</w:t>
      </w:r>
      <w:proofErr w:type="gramStart"/>
      <w:r w:rsidRPr="008C4BFE">
        <w:rPr>
          <w:rFonts w:ascii="Times" w:hAnsi="Times" w:cs="Times New Roman"/>
          <w:sz w:val="20"/>
          <w:szCs w:val="20"/>
        </w:rPr>
        <w:t>(153</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 xml:space="preserve">Il congedo: </w:t>
      </w:r>
      <w:proofErr w:type="gramStart"/>
      <w:r w:rsidRPr="008C4BFE">
        <w:rPr>
          <w:rFonts w:ascii="Times" w:hAnsi="Times" w:cs="Times New Roman"/>
          <w:b/>
          <w:bCs/>
          <w:i/>
          <w:iCs/>
          <w:sz w:val="20"/>
          <w:szCs w:val="20"/>
        </w:rPr>
        <w:t xml:space="preserve">« </w:t>
      </w:r>
      <w:proofErr w:type="gramEnd"/>
      <w:r w:rsidRPr="008C4BFE">
        <w:rPr>
          <w:rFonts w:ascii="Times" w:hAnsi="Times" w:cs="Times New Roman"/>
          <w:b/>
          <w:bCs/>
          <w:i/>
          <w:iCs/>
          <w:sz w:val="20"/>
          <w:szCs w:val="20"/>
        </w:rPr>
        <w:t>Ite, missa est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51. Infine, vorrei soffermarmi su quanto i Padri sinodali hanno detto circa il saluto di congedo al termine della Celebrazione eucaristica. Dopo la benedizione, il diacono o il sacerdote congeda il popolo con le parole: </w:t>
      </w:r>
      <w:r w:rsidRPr="008C4BFE">
        <w:rPr>
          <w:rFonts w:ascii="Times" w:hAnsi="Times" w:cs="Times New Roman"/>
          <w:i/>
          <w:iCs/>
          <w:sz w:val="20"/>
          <w:szCs w:val="20"/>
        </w:rPr>
        <w:t>Ite, missa est</w:t>
      </w:r>
      <w:r w:rsidRPr="008C4BFE">
        <w:rPr>
          <w:rFonts w:ascii="Times" w:hAnsi="Times" w:cs="Times New Roman"/>
          <w:sz w:val="20"/>
          <w:szCs w:val="20"/>
        </w:rPr>
        <w:t xml:space="preserve">. In questo saluto </w:t>
      </w:r>
      <w:proofErr w:type="gramStart"/>
      <w:r w:rsidRPr="008C4BFE">
        <w:rPr>
          <w:rFonts w:ascii="Times" w:hAnsi="Times" w:cs="Times New Roman"/>
          <w:sz w:val="20"/>
          <w:szCs w:val="20"/>
        </w:rPr>
        <w:t>ci è</w:t>
      </w:r>
      <w:proofErr w:type="gramEnd"/>
      <w:r w:rsidRPr="008C4BFE">
        <w:rPr>
          <w:rFonts w:ascii="Times" w:hAnsi="Times" w:cs="Times New Roman"/>
          <w:sz w:val="20"/>
          <w:szCs w:val="20"/>
        </w:rPr>
        <w:t xml:space="preserve"> dato di cogliere il rapporto tra la Messa celebrata e la missione cristiana nel mondo. Nell'antichità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missa</w:t>
      </w:r>
      <w:r w:rsidRPr="008C4BFE">
        <w:rPr>
          <w:rFonts w:ascii="Times" w:hAnsi="Times" w:cs="Times New Roman"/>
          <w:sz w:val="20"/>
          <w:szCs w:val="20"/>
        </w:rPr>
        <w:t xml:space="preserve"> » significava semplicemente « dimissione ». Tuttavia essa ha trovato nell'uso cristiano un significato sempre più profondo. L'espressione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dimissione », in realtà, si trasforma in « missione ». Questo saluto esprime sinteticamente la natura missionaria della Chiesa. Pertanto, è bene aiutare il Popolo di Dio ad approfondire questa dimensione costitutiva della vita ecclesiale, traendone spunto dalla liturgia. In questa prospettiva può essere utile </w:t>
      </w:r>
      <w:proofErr w:type="gramStart"/>
      <w:r w:rsidRPr="008C4BFE">
        <w:rPr>
          <w:rFonts w:ascii="Times" w:hAnsi="Times" w:cs="Times New Roman"/>
          <w:sz w:val="20"/>
          <w:szCs w:val="20"/>
        </w:rPr>
        <w:t>disporre di</w:t>
      </w:r>
      <w:proofErr w:type="gramEnd"/>
      <w:r w:rsidRPr="008C4BFE">
        <w:rPr>
          <w:rFonts w:ascii="Times" w:hAnsi="Times" w:cs="Times New Roman"/>
          <w:sz w:val="20"/>
          <w:szCs w:val="20"/>
        </w:rPr>
        <w:t xml:space="preserve"> testi, opportunamente approvati, per l'orazione sul popolo e la benedizione finale che esplicitino tale legame.(154)</w:t>
      </w:r>
    </w:p>
    <w:p w:rsidR="008C4BFE" w:rsidRPr="008C4BFE" w:rsidRDefault="008C4BFE" w:rsidP="008C4BFE">
      <w:pPr>
        <w:spacing w:before="100" w:beforeAutospacing="1" w:after="100" w:afterAutospacing="1"/>
        <w:jc w:val="center"/>
        <w:rPr>
          <w:rFonts w:ascii="Times" w:hAnsi="Times" w:cs="Times New Roman"/>
          <w:sz w:val="20"/>
          <w:szCs w:val="20"/>
        </w:rPr>
      </w:pPr>
      <w:bookmarkStart w:id="14" w:name="Actuosa_participatio"/>
      <w:r w:rsidRPr="008C4BFE">
        <w:rPr>
          <w:rFonts w:ascii="Times" w:hAnsi="Times" w:cs="Times New Roman"/>
          <w:b/>
          <w:bCs/>
          <w:sz w:val="20"/>
          <w:szCs w:val="20"/>
        </w:rPr>
        <w:t>Actuosa participatio</w:t>
      </w:r>
      <w:bookmarkEnd w:id="14"/>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Autentica partecipazione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52. Il Concilio Vaticano II </w:t>
      </w:r>
      <w:proofErr w:type="gramStart"/>
      <w:r w:rsidRPr="008C4BFE">
        <w:rPr>
          <w:rFonts w:ascii="Times" w:hAnsi="Times" w:cs="Times New Roman"/>
          <w:sz w:val="20"/>
          <w:szCs w:val="20"/>
        </w:rPr>
        <w:t>aveva</w:t>
      </w:r>
      <w:proofErr w:type="gramEnd"/>
      <w:r w:rsidRPr="008C4BFE">
        <w:rPr>
          <w:rFonts w:ascii="Times" w:hAnsi="Times" w:cs="Times New Roman"/>
          <w:sz w:val="20"/>
          <w:szCs w:val="20"/>
        </w:rPr>
        <w:t xml:space="preserve"> posto giustamente una particolare enfasi sulla partecipazione attiva, piena e fruttuosa dell'intero Popolo di Dio alla Celebrazione eucaristica.(155) Certamente, il rinnovamento attuato in questi anni ha favorito notevoli progressi nella direzione auspicata dai Padri conciliari. Tuttavia, non dobbiamo </w:t>
      </w:r>
      <w:proofErr w:type="gramStart"/>
      <w:r w:rsidRPr="008C4BFE">
        <w:rPr>
          <w:rFonts w:ascii="Times" w:hAnsi="Times" w:cs="Times New Roman"/>
          <w:sz w:val="20"/>
          <w:szCs w:val="20"/>
        </w:rPr>
        <w:t>nasconderci il fatto che</w:t>
      </w:r>
      <w:proofErr w:type="gramEnd"/>
      <w:r w:rsidRPr="008C4BFE">
        <w:rPr>
          <w:rFonts w:ascii="Times" w:hAnsi="Times" w:cs="Times New Roman"/>
          <w:sz w:val="20"/>
          <w:szCs w:val="20"/>
        </w:rPr>
        <w:t xml:space="preserve"> a volte si è manifestata qualche incomprensione precisamente circa il senso di questa partecipazione. Conviene pertanto mettere in chiaro che con tale parola non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 xml:space="preserve">intende fare riferimento ad una semplice attività esterna durante la celebrazione. In realtà, l'attiva partecipazione auspicata dal Concilio deve essere compresa in termini più sostanziali, </w:t>
      </w:r>
      <w:proofErr w:type="gramStart"/>
      <w:r w:rsidRPr="008C4BFE">
        <w:rPr>
          <w:rFonts w:ascii="Times" w:hAnsi="Times" w:cs="Times New Roman"/>
          <w:sz w:val="20"/>
          <w:szCs w:val="20"/>
        </w:rPr>
        <w:t>a partire da</w:t>
      </w:r>
      <w:proofErr w:type="gramEnd"/>
      <w:r w:rsidRPr="008C4BFE">
        <w:rPr>
          <w:rFonts w:ascii="Times" w:hAnsi="Times" w:cs="Times New Roman"/>
          <w:sz w:val="20"/>
          <w:szCs w:val="20"/>
        </w:rPr>
        <w:t xml:space="preserve"> una più grande consapevolezza del mistero che viene celebrato e del suo rapporto con l'esistenza quotidiana. Ancora pienamente valida è la raccomandazione della Costituzione conciliare</w:t>
      </w:r>
      <w:r w:rsidRPr="008C4BFE">
        <w:rPr>
          <w:rFonts w:ascii="Times" w:hAnsi="Times" w:cs="Times New Roman"/>
          <w:i/>
          <w:iCs/>
          <w:sz w:val="20"/>
          <w:szCs w:val="20"/>
        </w:rPr>
        <w:t xml:space="preserve"> </w:t>
      </w:r>
      <w:hyperlink r:id="rId41"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che esortava i fedeli a non assistere alla liturgia eucaristica « come estranei o muti spettatori », ma a partecipare « all'azione sacra consapevolmente, piamente e attivamente ».(156) Il Concilio proseguiva sviluppando la riflessione: i fedeli « formati dalla Parola di Dio, si nutrano alla mensa del Corpo del Signore; rendano grazie a Dio; offrendo la vittima senza macchia, non soltanto per le mani del sacerdote, ma insieme con lui, imparino ad offrire se stessi, e di giorno in giorno, per mezzo di Cristo Mediatore siano perfezionati nell'unità con Dio e tra di loro ».(157)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Partecipazione e ministero sacerdotale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53. La bellezza e l'armonia dell'azione liturgica </w:t>
      </w:r>
      <w:proofErr w:type="gramStart"/>
      <w:r w:rsidRPr="008C4BFE">
        <w:rPr>
          <w:rFonts w:ascii="Times" w:hAnsi="Times" w:cs="Times New Roman"/>
          <w:sz w:val="20"/>
          <w:szCs w:val="20"/>
        </w:rPr>
        <w:t>trovano</w:t>
      </w:r>
      <w:proofErr w:type="gramEnd"/>
      <w:r w:rsidRPr="008C4BFE">
        <w:rPr>
          <w:rFonts w:ascii="Times" w:hAnsi="Times" w:cs="Times New Roman"/>
          <w:sz w:val="20"/>
          <w:szCs w:val="20"/>
        </w:rPr>
        <w:t xml:space="preserve"> una significativa espressione nell'ordine con cui ciascuno è chiamato a partecipare attivamente. Ciò comporta il riconoscimento dei diversi ruoli gerarchici implicati nella celebrazione stessa. È utile ricordare che la partecipazione attiva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essa non coincide di per sé con lo svolgimento di un ministero particolare. Soprattutto non giova alla causa della partecipazione attiva dei fedeli una confusione che </w:t>
      </w:r>
      <w:proofErr w:type="gramStart"/>
      <w:r w:rsidRPr="008C4BFE">
        <w:rPr>
          <w:rFonts w:ascii="Times" w:hAnsi="Times" w:cs="Times New Roman"/>
          <w:sz w:val="20"/>
          <w:szCs w:val="20"/>
        </w:rPr>
        <w:t>venisse</w:t>
      </w:r>
      <w:proofErr w:type="gramEnd"/>
      <w:r w:rsidRPr="008C4BFE">
        <w:rPr>
          <w:rFonts w:ascii="Times" w:hAnsi="Times" w:cs="Times New Roman"/>
          <w:sz w:val="20"/>
          <w:szCs w:val="20"/>
        </w:rPr>
        <w:t xml:space="preserve"> ingenerata dalla incapacità di distinguere, nella comunione ecclesiale, i diversi compiti spettanti a ciascuno.(158) In particolare, è necessario che vi sia chiarezza riguardo ai compiti specifici del sacerdote. Egli è in modo insostituibile, come attesta la tradizione della Chiesa,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presiede l'intera Celebrazione eucaristica, dal saluto iniziale alla benedizione finale. In forza dell'Ordine sacro ricevuto, egli rappresenta Gesù Cristo, capo della Chiesa e, nel modo </w:t>
      </w:r>
      <w:proofErr w:type="gramStart"/>
      <w:r w:rsidRPr="008C4BFE">
        <w:rPr>
          <w:rFonts w:ascii="Times" w:hAnsi="Times" w:cs="Times New Roman"/>
          <w:sz w:val="20"/>
          <w:szCs w:val="20"/>
        </w:rPr>
        <w:t>suo proprio</w:t>
      </w:r>
      <w:proofErr w:type="gramEnd"/>
      <w:r w:rsidRPr="008C4BFE">
        <w:rPr>
          <w:rFonts w:ascii="Times" w:hAnsi="Times" w:cs="Times New Roman"/>
          <w:sz w:val="20"/>
          <w:szCs w:val="20"/>
        </w:rPr>
        <w:t xml:space="preserve">, anche la Chiesa stessa.(159) Ogni celebrazione dell'Eucaristia, infatti, è guidata dal Vescovo,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o personalmente, o per mezzo dei presbiteri suoi collaboratori ».(160) Egli è coadiuvato dal diacono, il quale ha nella celebrazione alcuni compiti specifici: preparare l'altare e prestare servizio al sacerdote, annunciare il Vangelo, eventualmente tenere l'omelia, proporre ai fedeli le intenzioni della preghiera universale, distribuire ai fedeli l'Eucaristia.(161) </w:t>
      </w:r>
      <w:proofErr w:type="gramStart"/>
      <w:r w:rsidRPr="008C4BFE">
        <w:rPr>
          <w:rFonts w:ascii="Times" w:hAnsi="Times" w:cs="Times New Roman"/>
          <w:sz w:val="20"/>
          <w:szCs w:val="20"/>
        </w:rPr>
        <w:t>In relazione a</w:t>
      </w:r>
      <w:proofErr w:type="gramEnd"/>
      <w:r w:rsidRPr="008C4BFE">
        <w:rPr>
          <w:rFonts w:ascii="Times" w:hAnsi="Times" w:cs="Times New Roman"/>
          <w:sz w:val="20"/>
          <w:szCs w:val="20"/>
        </w:rPr>
        <w:t xml:space="preserve"> questi ministeri, legati al sacramento dell'Ordine, si pongono anche altri ministeri per il servizio liturgico, lodevolmente svolti da religiosi e laici preparati.(162)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Celebrazione eucaristica e inculturazione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54. </w:t>
      </w:r>
      <w:proofErr w:type="gramStart"/>
      <w:r w:rsidRPr="008C4BFE">
        <w:rPr>
          <w:rFonts w:ascii="Times" w:hAnsi="Times" w:cs="Times New Roman"/>
          <w:sz w:val="20"/>
          <w:szCs w:val="20"/>
        </w:rPr>
        <w:t>A partire dalle</w:t>
      </w:r>
      <w:proofErr w:type="gramEnd"/>
      <w:r w:rsidRPr="008C4BFE">
        <w:rPr>
          <w:rFonts w:ascii="Times" w:hAnsi="Times" w:cs="Times New Roman"/>
          <w:sz w:val="20"/>
          <w:szCs w:val="20"/>
        </w:rPr>
        <w:t xml:space="preserve"> affermazioni fondamentali del Concilio Vaticano II, è stata sottolineata più volte l'importanza della partecipazione attiva dei fedeli al Sacrificio eucaristico. Per favorire questo coinvolgimento si può fare spazio ad alcuni adattamenti appropriati ai diversi </w:t>
      </w:r>
      <w:proofErr w:type="gramStart"/>
      <w:r w:rsidRPr="008C4BFE">
        <w:rPr>
          <w:rFonts w:ascii="Times" w:hAnsi="Times" w:cs="Times New Roman"/>
          <w:sz w:val="20"/>
          <w:szCs w:val="20"/>
        </w:rPr>
        <w:t>contesti</w:t>
      </w:r>
      <w:proofErr w:type="gramEnd"/>
      <w:r w:rsidRPr="008C4BFE">
        <w:rPr>
          <w:rFonts w:ascii="Times" w:hAnsi="Times" w:cs="Times New Roman"/>
          <w:sz w:val="20"/>
          <w:szCs w:val="20"/>
        </w:rPr>
        <w:t xml:space="preserve"> e alle differenti culture.</w:t>
      </w:r>
      <w:proofErr w:type="gramStart"/>
      <w:r w:rsidRPr="008C4BFE">
        <w:rPr>
          <w:rFonts w:ascii="Times" w:hAnsi="Times" w:cs="Times New Roman"/>
          <w:sz w:val="20"/>
          <w:szCs w:val="20"/>
        </w:rPr>
        <w:t>(163</w:t>
      </w:r>
      <w:proofErr w:type="gramEnd"/>
      <w:r w:rsidRPr="008C4BFE">
        <w:rPr>
          <w:rFonts w:ascii="Times" w:hAnsi="Times" w:cs="Times New Roman"/>
          <w:sz w:val="20"/>
          <w:szCs w:val="20"/>
        </w:rPr>
        <w:t xml:space="preserve">) Il fatto che vi siano stati alcuni abusi non oscura la chiarezza di questo principio, che deve essere mantenuto secondo le reali necessità della Chiesa, la quale vive e celebra il medesimo mistero di Cristo in situazioni culturali differenti. Il </w:t>
      </w:r>
      <w:proofErr w:type="gramStart"/>
      <w:r w:rsidRPr="008C4BFE">
        <w:rPr>
          <w:rFonts w:ascii="Times" w:hAnsi="Times" w:cs="Times New Roman"/>
          <w:sz w:val="20"/>
          <w:szCs w:val="20"/>
        </w:rPr>
        <w:t>Signore</w:t>
      </w:r>
      <w:proofErr w:type="gramEnd"/>
      <w:r w:rsidRPr="008C4BFE">
        <w:rPr>
          <w:rFonts w:ascii="Times" w:hAnsi="Times" w:cs="Times New Roman"/>
          <w:sz w:val="20"/>
          <w:szCs w:val="20"/>
        </w:rPr>
        <w:t xml:space="preserve"> Gesù, infatti, proprio nel mistero dell'Incarnazione, nascendo da donna come perfetto uomo (cfr </w:t>
      </w:r>
      <w:r w:rsidRPr="008C4BFE">
        <w:rPr>
          <w:rFonts w:ascii="Times" w:hAnsi="Times" w:cs="Times New Roman"/>
          <w:i/>
          <w:iCs/>
          <w:sz w:val="20"/>
          <w:szCs w:val="20"/>
        </w:rPr>
        <w:t>Gal</w:t>
      </w:r>
      <w:r w:rsidRPr="008C4BFE">
        <w:rPr>
          <w:rFonts w:ascii="Times" w:hAnsi="Times" w:cs="Times New Roman"/>
          <w:sz w:val="20"/>
          <w:szCs w:val="20"/>
        </w:rPr>
        <w:t xml:space="preserve"> 4,4), si è posto in diretto rapporto non soltanto con le attese presenti all'interno dell'Antico Testamento, ma anche con quelle coltivate da tutti i popoli. Con ciò Egli ha mostrato che Dio intende raggiungerci nel nostro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vitale. Pertanto, per una più efficace partecipazione dei fedeli ai santi Misteri è utile la prosecuzione del processo di inculturazione nell'ambito della Celebrazione eucaristica, tenendo conto delle possibilità di adattamento offerte dall'</w:t>
      </w:r>
      <w:r w:rsidRPr="008C4BFE">
        <w:rPr>
          <w:rFonts w:ascii="Times" w:hAnsi="Times" w:cs="Times New Roman"/>
          <w:i/>
          <w:iCs/>
          <w:sz w:val="20"/>
          <w:szCs w:val="20"/>
        </w:rPr>
        <w:t>Ordinamento Generale del Messale Romano,</w:t>
      </w:r>
      <w:r w:rsidRPr="008C4BFE">
        <w:rPr>
          <w:rFonts w:ascii="Times" w:hAnsi="Times" w:cs="Times New Roman"/>
          <w:sz w:val="20"/>
          <w:szCs w:val="20"/>
        </w:rPr>
        <w:t>(164) interpretate alla luce dei criteri fissati dalla IV Istruzione della Congregazione per il Culto Divino e la Disciplina dei Sacramenti</w:t>
      </w:r>
      <w:r w:rsidRPr="008C4BFE">
        <w:rPr>
          <w:rFonts w:ascii="Times" w:hAnsi="Times" w:cs="Times New Roman"/>
          <w:i/>
          <w:iCs/>
          <w:sz w:val="20"/>
          <w:szCs w:val="20"/>
        </w:rPr>
        <w:t xml:space="preserve"> Varietates legitimae</w:t>
      </w:r>
      <w:r w:rsidRPr="008C4BFE">
        <w:rPr>
          <w:rFonts w:ascii="Times" w:hAnsi="Times" w:cs="Times New Roman"/>
          <w:sz w:val="20"/>
          <w:szCs w:val="20"/>
        </w:rPr>
        <w:t xml:space="preserve"> del 25 gennaio 1994 (165), e dalle direttive espresse dal Papa Giovanni Paolo II nelle Esortazioni postsinodali</w:t>
      </w:r>
      <w:r w:rsidRPr="008C4BFE">
        <w:rPr>
          <w:rFonts w:ascii="Times" w:hAnsi="Times" w:cs="Times New Roman"/>
          <w:i/>
          <w:iCs/>
          <w:sz w:val="20"/>
          <w:szCs w:val="20"/>
        </w:rPr>
        <w:t xml:space="preserve"> </w:t>
      </w:r>
      <w:hyperlink r:id="rId42" w:history="1">
        <w:r w:rsidRPr="008C4BFE">
          <w:rPr>
            <w:rFonts w:ascii="Times" w:hAnsi="Times" w:cs="Times New Roman"/>
            <w:i/>
            <w:iCs/>
            <w:color w:val="0000FF"/>
            <w:sz w:val="20"/>
            <w:szCs w:val="20"/>
            <w:u w:val="single"/>
          </w:rPr>
          <w:t>Ecclesia in Africa</w:t>
        </w:r>
      </w:hyperlink>
      <w:r w:rsidRPr="008C4BFE">
        <w:rPr>
          <w:rFonts w:ascii="Times" w:hAnsi="Times" w:cs="Times New Roman"/>
          <w:sz w:val="20"/>
          <w:szCs w:val="20"/>
        </w:rPr>
        <w:t>,</w:t>
      </w:r>
      <w:r w:rsidRPr="008C4BFE">
        <w:rPr>
          <w:rFonts w:ascii="Times" w:hAnsi="Times" w:cs="Times New Roman"/>
          <w:i/>
          <w:iCs/>
          <w:sz w:val="20"/>
          <w:szCs w:val="20"/>
        </w:rPr>
        <w:t xml:space="preserve"> </w:t>
      </w:r>
      <w:hyperlink r:id="rId43" w:history="1">
        <w:r w:rsidRPr="008C4BFE">
          <w:rPr>
            <w:rFonts w:ascii="Times" w:hAnsi="Times" w:cs="Times New Roman"/>
            <w:i/>
            <w:iCs/>
            <w:color w:val="0000FF"/>
            <w:sz w:val="20"/>
            <w:szCs w:val="20"/>
            <w:u w:val="single"/>
          </w:rPr>
          <w:t>Ecclesia in America</w:t>
        </w:r>
      </w:hyperlink>
      <w:r w:rsidRPr="008C4BFE">
        <w:rPr>
          <w:rFonts w:ascii="Times" w:hAnsi="Times" w:cs="Times New Roman"/>
          <w:sz w:val="20"/>
          <w:szCs w:val="20"/>
        </w:rPr>
        <w:t>,</w:t>
      </w:r>
      <w:r w:rsidRPr="008C4BFE">
        <w:rPr>
          <w:rFonts w:ascii="Times" w:hAnsi="Times" w:cs="Times New Roman"/>
          <w:i/>
          <w:iCs/>
          <w:sz w:val="20"/>
          <w:szCs w:val="20"/>
        </w:rPr>
        <w:t xml:space="preserve"> </w:t>
      </w:r>
      <w:hyperlink r:id="rId44" w:history="1">
        <w:r w:rsidRPr="008C4BFE">
          <w:rPr>
            <w:rFonts w:ascii="Times" w:hAnsi="Times" w:cs="Times New Roman"/>
            <w:i/>
            <w:iCs/>
            <w:color w:val="0000FF"/>
            <w:sz w:val="20"/>
            <w:szCs w:val="20"/>
            <w:u w:val="single"/>
          </w:rPr>
          <w:t>Ecclesia in Asia</w:t>
        </w:r>
      </w:hyperlink>
      <w:r w:rsidRPr="008C4BFE">
        <w:rPr>
          <w:rFonts w:ascii="Times" w:hAnsi="Times" w:cs="Times New Roman"/>
          <w:sz w:val="20"/>
          <w:szCs w:val="20"/>
        </w:rPr>
        <w:t xml:space="preserve">, </w:t>
      </w:r>
      <w:hyperlink r:id="rId45" w:history="1">
        <w:r w:rsidRPr="008C4BFE">
          <w:rPr>
            <w:rFonts w:ascii="Times" w:hAnsi="Times" w:cs="Times New Roman"/>
            <w:i/>
            <w:iCs/>
            <w:color w:val="0000FF"/>
            <w:sz w:val="20"/>
            <w:szCs w:val="20"/>
            <w:u w:val="single"/>
          </w:rPr>
          <w:t>Ecclesia in Oceania</w:t>
        </w:r>
      </w:hyperlink>
      <w:r w:rsidRPr="008C4BFE">
        <w:rPr>
          <w:rFonts w:ascii="Times" w:hAnsi="Times" w:cs="Times New Roman"/>
          <w:sz w:val="20"/>
          <w:szCs w:val="20"/>
        </w:rPr>
        <w:t xml:space="preserve">, </w:t>
      </w:r>
      <w:hyperlink r:id="rId46" w:history="1">
        <w:r w:rsidRPr="008C4BFE">
          <w:rPr>
            <w:rFonts w:ascii="Times" w:hAnsi="Times" w:cs="Times New Roman"/>
            <w:i/>
            <w:iCs/>
            <w:color w:val="0000FF"/>
            <w:sz w:val="20"/>
            <w:szCs w:val="20"/>
            <w:u w:val="single"/>
          </w:rPr>
          <w:t>Ecclesia in Europa</w:t>
        </w:r>
      </w:hyperlink>
      <w:r w:rsidRPr="008C4BFE">
        <w:rPr>
          <w:rFonts w:ascii="Times" w:hAnsi="Times" w:cs="Times New Roman"/>
          <w:sz w:val="20"/>
          <w:szCs w:val="20"/>
        </w:rPr>
        <w:t>.(166) A questo scopo raccomando alle Conferenze episcopali di agire favorendo il giusto equilibrio tra criteri e direttive già emanate e nuovi adattamenti,(167) sempre in accordo con la Sede Apostolica.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 xml:space="preserve">Condizioni personali per una </w:t>
      </w:r>
      <w:proofErr w:type="gramStart"/>
      <w:r w:rsidRPr="008C4BFE">
        <w:rPr>
          <w:rFonts w:ascii="Times" w:hAnsi="Times" w:cs="Times New Roman"/>
          <w:b/>
          <w:bCs/>
          <w:i/>
          <w:iCs/>
          <w:sz w:val="20"/>
          <w:szCs w:val="20"/>
        </w:rPr>
        <w:t xml:space="preserve">« </w:t>
      </w:r>
      <w:proofErr w:type="gramEnd"/>
      <w:r w:rsidRPr="008C4BFE">
        <w:rPr>
          <w:rFonts w:ascii="Times" w:hAnsi="Times" w:cs="Times New Roman"/>
          <w:b/>
          <w:bCs/>
          <w:i/>
          <w:iCs/>
          <w:sz w:val="20"/>
          <w:szCs w:val="20"/>
        </w:rPr>
        <w:t>actuosa participatio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55. Considerando il tema dell'</w:t>
      </w:r>
      <w:r w:rsidRPr="008C4BFE">
        <w:rPr>
          <w:rFonts w:ascii="Times" w:hAnsi="Times" w:cs="Times New Roman"/>
          <w:i/>
          <w:iCs/>
          <w:sz w:val="20"/>
          <w:szCs w:val="20"/>
        </w:rPr>
        <w:t>actuosa participatio</w:t>
      </w:r>
      <w:r w:rsidRPr="008C4BFE">
        <w:rPr>
          <w:rFonts w:ascii="Times" w:hAnsi="Times" w:cs="Times New Roman"/>
          <w:sz w:val="20"/>
          <w:szCs w:val="20"/>
        </w:rPr>
        <w:t xml:space="preserve"> dei fedeli al sacro rito, i Padri sinodali hanno dato rilievo anche alle condizioni personali in cui ciascuno deve trovarsi per una fruttuosa partecipazione.</w:t>
      </w:r>
      <w:proofErr w:type="gramStart"/>
      <w:r w:rsidRPr="008C4BFE">
        <w:rPr>
          <w:rFonts w:ascii="Times" w:hAnsi="Times" w:cs="Times New Roman"/>
          <w:sz w:val="20"/>
          <w:szCs w:val="20"/>
        </w:rPr>
        <w:t>(168</w:t>
      </w:r>
      <w:proofErr w:type="gramEnd"/>
      <w:r w:rsidRPr="008C4BFE">
        <w:rPr>
          <w:rFonts w:ascii="Times" w:hAnsi="Times" w:cs="Times New Roman"/>
          <w:sz w:val="20"/>
          <w:szCs w:val="20"/>
        </w:rPr>
        <w:t xml:space="preserve">) Una di queste è certamente lo spirito di costante conversione che deve caratterizzare la vita di tutti i fedeli. Non </w:t>
      </w:r>
      <w:proofErr w:type="gramStart"/>
      <w:r w:rsidRPr="008C4BFE">
        <w:rPr>
          <w:rFonts w:ascii="Times" w:hAnsi="Times" w:cs="Times New Roman"/>
          <w:sz w:val="20"/>
          <w:szCs w:val="20"/>
        </w:rPr>
        <w:t>ci</w:t>
      </w:r>
      <w:proofErr w:type="gramEnd"/>
      <w:r w:rsidRPr="008C4BFE">
        <w:rPr>
          <w:rFonts w:ascii="Times" w:hAnsi="Times" w:cs="Times New Roman"/>
          <w:sz w:val="20"/>
          <w:szCs w:val="20"/>
        </w:rPr>
        <w:t xml:space="preserve"> si può aspettare una partecipazione attiva alla liturgia eucaristica, se ci si accosta ad essa superficialmente, senza prima interrogarsi sulla propria vita. Favoriscono tale disposizione interiore, ad esempio, il raccoglimento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il silenzio, almeno qualche istante prima dell'inizio della liturgia, il digiuno e, quando necessario, la Confessione sacramentale. Un cuore riconciliato con Dio abilita alla vera partecipazione. In particolare, occorre richiamare i fedeli al fatto che un'</w:t>
      </w:r>
      <w:r w:rsidRPr="008C4BFE">
        <w:rPr>
          <w:rFonts w:ascii="Times" w:hAnsi="Times" w:cs="Times New Roman"/>
          <w:i/>
          <w:iCs/>
          <w:sz w:val="20"/>
          <w:szCs w:val="20"/>
        </w:rPr>
        <w:t>actuosa participatio</w:t>
      </w:r>
      <w:r w:rsidRPr="008C4BFE">
        <w:rPr>
          <w:rFonts w:ascii="Times" w:hAnsi="Times" w:cs="Times New Roman"/>
          <w:sz w:val="20"/>
          <w:szCs w:val="20"/>
        </w:rPr>
        <w:t xml:space="preserve"> ai santi Misteri non può aversi se non si cerca al tempo stesso di prendere parte attivamente alla vita ecclesiale nella sua integralità, che comprende pure l'impegno missionario di portare l'amore di Cristo dentro la società.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Senza dubbio, la piena partecipazione all'Eucaristia si ha quando ci si accosta anche personalmente all'altare per ricevere la Comunione.</w:t>
      </w:r>
      <w:proofErr w:type="gramStart"/>
      <w:r w:rsidRPr="008C4BFE">
        <w:rPr>
          <w:rFonts w:ascii="Times" w:hAnsi="Times" w:cs="Times New Roman"/>
          <w:sz w:val="20"/>
          <w:szCs w:val="20"/>
        </w:rPr>
        <w:t>(169</w:t>
      </w:r>
      <w:proofErr w:type="gramEnd"/>
      <w:r w:rsidRPr="008C4BFE">
        <w:rPr>
          <w:rFonts w:ascii="Times" w:hAnsi="Times" w:cs="Times New Roman"/>
          <w:sz w:val="20"/>
          <w:szCs w:val="20"/>
        </w:rPr>
        <w:t xml:space="preserve">) Tuttavia, si deve fare attenzione a che questa giusta affermazione non introduca un certo automatismo tra i fedeli, quasi che per il solo fatto di trovarsi in chiesa durante la liturgia si abbia il diritto o forse anche il dovere di accostarsi alla Mensa eucaristica. Anche quando non è possibile accostarsi alla comunione sacramentale, la partecipazione alla santa Messa rimane necessaria, valida, </w:t>
      </w:r>
      <w:proofErr w:type="gramStart"/>
      <w:r w:rsidRPr="008C4BFE">
        <w:rPr>
          <w:rFonts w:ascii="Times" w:hAnsi="Times" w:cs="Times New Roman"/>
          <w:sz w:val="20"/>
          <w:szCs w:val="20"/>
        </w:rPr>
        <w:t>significativa</w:t>
      </w:r>
      <w:proofErr w:type="gramEnd"/>
      <w:r w:rsidRPr="008C4BFE">
        <w:rPr>
          <w:rFonts w:ascii="Times" w:hAnsi="Times" w:cs="Times New Roman"/>
          <w:sz w:val="20"/>
          <w:szCs w:val="20"/>
        </w:rPr>
        <w:t xml:space="preserve"> e fruttuosa. È bene in queste circostanze coltivare il desiderio della piena unione con Cristo con la pratica, ad esempio, della comunione spirituale, ricordata da Giovanni Paolo II (170) e raccomandata da Santi maestri di vita spirituale.</w:t>
      </w:r>
      <w:proofErr w:type="gramStart"/>
      <w:r w:rsidRPr="008C4BFE">
        <w:rPr>
          <w:rFonts w:ascii="Times" w:hAnsi="Times" w:cs="Times New Roman"/>
          <w:sz w:val="20"/>
          <w:szCs w:val="20"/>
        </w:rPr>
        <w:t>(171</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Partecipazione dei cristiani non cattolici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56. Con il tema della partecipazione ci </w:t>
      </w:r>
      <w:proofErr w:type="gramStart"/>
      <w:r w:rsidRPr="008C4BFE">
        <w:rPr>
          <w:rFonts w:ascii="Times" w:hAnsi="Times" w:cs="Times New Roman"/>
          <w:sz w:val="20"/>
          <w:szCs w:val="20"/>
        </w:rPr>
        <w:t>troviamo</w:t>
      </w:r>
      <w:proofErr w:type="gramEnd"/>
      <w:r w:rsidRPr="008C4BFE">
        <w:rPr>
          <w:rFonts w:ascii="Times" w:hAnsi="Times" w:cs="Times New Roman"/>
          <w:sz w:val="20"/>
          <w:szCs w:val="20"/>
        </w:rPr>
        <w:t xml:space="preserve"> inevitabilmente a trattare dei cristiani appartenenti a Chiese o a Comunità ecclesiali che non sono in piena comunione con la Chiesa Cattolica. A questo proposito, si deve dire che l'intrinseco legame esistente tra Eucaristia e unità della Chiesa, da una parte, ci fa desiderare ardentemente il giorno in cui potremo celebrare insieme con tutti i credenti in Cristo la divina Eucaristia ed esprimere così visibilmente la pienezza dell'unità che Cristo ha voluto per i suoi discepoli (cfr </w:t>
      </w:r>
      <w:r w:rsidRPr="008C4BFE">
        <w:rPr>
          <w:rFonts w:ascii="Times" w:hAnsi="Times" w:cs="Times New Roman"/>
          <w:i/>
          <w:iCs/>
          <w:sz w:val="20"/>
          <w:szCs w:val="20"/>
        </w:rPr>
        <w:t>Gv</w:t>
      </w:r>
      <w:r w:rsidRPr="008C4BFE">
        <w:rPr>
          <w:rFonts w:ascii="Times" w:hAnsi="Times" w:cs="Times New Roman"/>
          <w:sz w:val="20"/>
          <w:szCs w:val="20"/>
        </w:rPr>
        <w:t xml:space="preserve"> 17,21). Dall'altra parte, il rispetto che dobbiamo al sacramento del Corpo e del Sangue di Cristo ci impedisce di farne un semplice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mezzo » da usarsi indiscriminatamente per raggiungere questa stessa unità.(172) L'Eucaristia, infatti, non manifesta solo la nostra personale comunione con Gesù Cristo, ma implica anche la piena</w:t>
      </w:r>
      <w:r w:rsidRPr="008C4BFE">
        <w:rPr>
          <w:rFonts w:ascii="Times" w:hAnsi="Times" w:cs="Times New Roman"/>
          <w:i/>
          <w:iCs/>
          <w:sz w:val="20"/>
          <w:szCs w:val="20"/>
        </w:rPr>
        <w:t xml:space="preserve"> communio</w:t>
      </w:r>
      <w:r w:rsidRPr="008C4BFE">
        <w:rPr>
          <w:rFonts w:ascii="Times" w:hAnsi="Times" w:cs="Times New Roman"/>
          <w:sz w:val="20"/>
          <w:szCs w:val="20"/>
        </w:rPr>
        <w:t xml:space="preserve"> con la Chiesa. Questo è, pertanto, il motivo per cui con dolore, ma non senza speranza, chiediamo ai cristiani non cattolici di comprendere e rispettare la nostra convinzione che si rifà alla Bibbia e alla Tradizione. Noi riteniamo che la Comunione eucaristica e la comunione ecclesiale si appartengano così intimamente da rendere generalmente impossibile accedere all'una senza </w:t>
      </w:r>
      <w:proofErr w:type="gramStart"/>
      <w:r w:rsidRPr="008C4BFE">
        <w:rPr>
          <w:rFonts w:ascii="Times" w:hAnsi="Times" w:cs="Times New Roman"/>
          <w:sz w:val="20"/>
          <w:szCs w:val="20"/>
        </w:rPr>
        <w:t>godere dell'</w:t>
      </w:r>
      <w:proofErr w:type="gramEnd"/>
      <w:r w:rsidRPr="008C4BFE">
        <w:rPr>
          <w:rFonts w:ascii="Times" w:hAnsi="Times" w:cs="Times New Roman"/>
          <w:sz w:val="20"/>
          <w:szCs w:val="20"/>
        </w:rPr>
        <w:t>altra, da parte di cristiani non cattolici. Ancora più priva di senso sarebbe una vera e propria concelebrazione con ministri di Chiese o Comunità ecclesiali non in piena comunione con la Chiesa Cattolica. Resta tuttavia vero che, in vista dell'eterna salvezza, vi è la possibilità dell'ammissione di singoli cristiani non cattolici all'Eucaristia, al sacramento della Penitenza e all'Unzione degli infermi. Ciò suppone però il verificarsi di determinate ed eccezionali situazioni connotate da precise condizioni.(173) Esse sono indicate con chiarezza nel</w:t>
      </w:r>
      <w:r w:rsidRPr="008C4BFE">
        <w:rPr>
          <w:rFonts w:ascii="Times" w:hAnsi="Times" w:cs="Times New Roman"/>
          <w:i/>
          <w:iCs/>
          <w:sz w:val="20"/>
          <w:szCs w:val="20"/>
        </w:rPr>
        <w:t xml:space="preserve"> </w:t>
      </w:r>
      <w:hyperlink r:id="rId47"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xml:space="preserve"> (174) e nel suo</w:t>
      </w:r>
      <w:r w:rsidRPr="008C4BFE">
        <w:rPr>
          <w:rFonts w:ascii="Times" w:hAnsi="Times" w:cs="Times New Roman"/>
          <w:i/>
          <w:iCs/>
          <w:sz w:val="20"/>
          <w:szCs w:val="20"/>
        </w:rPr>
        <w:t xml:space="preserve"> </w:t>
      </w:r>
      <w:hyperlink r:id="rId48" w:history="1">
        <w:r w:rsidRPr="008C4BFE">
          <w:rPr>
            <w:rFonts w:ascii="Times" w:hAnsi="Times" w:cs="Times New Roman"/>
            <w:i/>
            <w:iCs/>
            <w:color w:val="0000FF"/>
            <w:sz w:val="20"/>
            <w:szCs w:val="20"/>
            <w:u w:val="single"/>
          </w:rPr>
          <w:t>Compendio</w:t>
        </w:r>
      </w:hyperlink>
      <w:r w:rsidRPr="008C4BFE">
        <w:rPr>
          <w:rFonts w:ascii="Times" w:hAnsi="Times" w:cs="Times New Roman"/>
          <w:sz w:val="20"/>
          <w:szCs w:val="20"/>
        </w:rPr>
        <w:t>.(175) È dovere di ciascuno attenervisi fedelmente.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Partecipazione attraverso i mezzi di comunicazione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57. A causa dello sviluppo formidabile dei mezzi di comunicazione, negli ultimi decenni la parola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partecipazione » ha acquistato un significato più ampio che in passato. Tutti riconosciamo con soddisfazione che questi strumenti offrono nuove possibilità anche </w:t>
      </w:r>
      <w:proofErr w:type="gramStart"/>
      <w:r w:rsidRPr="008C4BFE">
        <w:rPr>
          <w:rFonts w:ascii="Times" w:hAnsi="Times" w:cs="Times New Roman"/>
          <w:sz w:val="20"/>
          <w:szCs w:val="20"/>
        </w:rPr>
        <w:t>in</w:t>
      </w:r>
      <w:proofErr w:type="gramEnd"/>
      <w:r w:rsidRPr="008C4BFE">
        <w:rPr>
          <w:rFonts w:ascii="Times" w:hAnsi="Times" w:cs="Times New Roman"/>
          <w:sz w:val="20"/>
          <w:szCs w:val="20"/>
        </w:rPr>
        <w:t xml:space="preserve"> riferimento alla Celebrazione eucaristica.</w:t>
      </w:r>
      <w:proofErr w:type="gramStart"/>
      <w:r w:rsidRPr="008C4BFE">
        <w:rPr>
          <w:rFonts w:ascii="Times" w:hAnsi="Times" w:cs="Times New Roman"/>
          <w:sz w:val="20"/>
          <w:szCs w:val="20"/>
        </w:rPr>
        <w:t>(176</w:t>
      </w:r>
      <w:proofErr w:type="gramEnd"/>
      <w:r w:rsidRPr="008C4BFE">
        <w:rPr>
          <w:rFonts w:ascii="Times" w:hAnsi="Times" w:cs="Times New Roman"/>
          <w:sz w:val="20"/>
          <w:szCs w:val="20"/>
        </w:rPr>
        <w:t>) Ciò richiede dagli operatori pastorali del settore una specifica preparazione ed un vivo senso di responsabilità. Infatti, la santa Messa trasmessa alla televisione inevitabilmente acquista un certo carattere di esemplarità. Si deve fare perciò particolare attenzione perché la celebrazione, oltre a svolgersi in luoghi degni e ben preparati, rispetti le norme liturgiche.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Infine, quanto al valore della partecipazione alla santa Messa resa possibile dai mezzi di comunicazione, chi assiste a tali trasmissioni deve sapere che, in condizioni normali, non </w:t>
      </w:r>
      <w:proofErr w:type="gramStart"/>
      <w:r w:rsidRPr="008C4BFE">
        <w:rPr>
          <w:rFonts w:ascii="Times" w:hAnsi="Times" w:cs="Times New Roman"/>
          <w:sz w:val="20"/>
          <w:szCs w:val="20"/>
        </w:rPr>
        <w:t>adempie al</w:t>
      </w:r>
      <w:proofErr w:type="gramEnd"/>
      <w:r w:rsidRPr="008C4BFE">
        <w:rPr>
          <w:rFonts w:ascii="Times" w:hAnsi="Times" w:cs="Times New Roman"/>
          <w:sz w:val="20"/>
          <w:szCs w:val="20"/>
        </w:rPr>
        <w:t xml:space="preserve"> precetto festivo. Infatti, il linguaggio dell'immagine rappresenta la realtà, ma non la riproduce in se stessa.</w:t>
      </w:r>
      <w:proofErr w:type="gramStart"/>
      <w:r w:rsidRPr="008C4BFE">
        <w:rPr>
          <w:rFonts w:ascii="Times" w:hAnsi="Times" w:cs="Times New Roman"/>
          <w:sz w:val="20"/>
          <w:szCs w:val="20"/>
        </w:rPr>
        <w:t>(177</w:t>
      </w:r>
      <w:proofErr w:type="gramEnd"/>
      <w:r w:rsidRPr="008C4BFE">
        <w:rPr>
          <w:rFonts w:ascii="Times" w:hAnsi="Times" w:cs="Times New Roman"/>
          <w:sz w:val="20"/>
          <w:szCs w:val="20"/>
        </w:rPr>
        <w:t>) Se è assai lodevole che anziani e malati partecipino alla santa Messa festiva attraverso le trasmissioni radiotelevisive, non altrettanto potrebbe dirsi di chi, mediante tali trasmissioni, volesse dispensarsi dall'andare in chiesa per partecipare alla Celebrazione eucaristica nell'assemblea della Chiesa viva.</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b/>
          <w:bCs/>
          <w:sz w:val="20"/>
          <w:szCs w:val="20"/>
        </w:rPr>
        <w:t xml:space="preserve">« </w:t>
      </w:r>
      <w:proofErr w:type="gramEnd"/>
      <w:r w:rsidRPr="008C4BFE">
        <w:rPr>
          <w:rFonts w:ascii="Times" w:hAnsi="Times" w:cs="Times New Roman"/>
          <w:b/>
          <w:bCs/>
          <w:i/>
          <w:iCs/>
          <w:sz w:val="20"/>
          <w:szCs w:val="20"/>
        </w:rPr>
        <w:t>Actuosa participatio</w:t>
      </w:r>
      <w:r w:rsidRPr="008C4BFE">
        <w:rPr>
          <w:rFonts w:ascii="Times" w:hAnsi="Times" w:cs="Times New Roman"/>
          <w:b/>
          <w:bCs/>
          <w:sz w:val="20"/>
          <w:szCs w:val="20"/>
        </w:rPr>
        <w:t xml:space="preserve"> » </w:t>
      </w:r>
      <w:r w:rsidRPr="008C4BFE">
        <w:rPr>
          <w:rFonts w:ascii="Times" w:hAnsi="Times" w:cs="Times New Roman"/>
          <w:b/>
          <w:bCs/>
          <w:i/>
          <w:iCs/>
          <w:sz w:val="20"/>
          <w:szCs w:val="20"/>
        </w:rPr>
        <w:t>degli infermi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58. Considerando la condizione di coloro che per motivi di salute o di età non possono recarsi nei luoghi di culto, </w:t>
      </w:r>
      <w:proofErr w:type="gramStart"/>
      <w:r w:rsidRPr="008C4BFE">
        <w:rPr>
          <w:rFonts w:ascii="Times" w:hAnsi="Times" w:cs="Times New Roman"/>
          <w:sz w:val="20"/>
          <w:szCs w:val="20"/>
        </w:rPr>
        <w:t>vorrei</w:t>
      </w:r>
      <w:proofErr w:type="gramEnd"/>
      <w:r w:rsidRPr="008C4BFE">
        <w:rPr>
          <w:rFonts w:ascii="Times" w:hAnsi="Times" w:cs="Times New Roman"/>
          <w:sz w:val="20"/>
          <w:szCs w:val="20"/>
        </w:rPr>
        <w:t xml:space="preserve"> richiamare l'attenzione di tutta la comunità ecclesiale sulla necessità pastorale di assicurare l'assistenza spirituale ai malati, a quelli che restano nelle proprie case o che si trovano in ospedale. Più volte nel Sinodo dei Vescovi si è fatto cenno alla loro condizione. Occorre fare in modo che questi </w:t>
      </w:r>
      <w:proofErr w:type="gramStart"/>
      <w:r w:rsidRPr="008C4BFE">
        <w:rPr>
          <w:rFonts w:ascii="Times" w:hAnsi="Times" w:cs="Times New Roman"/>
          <w:sz w:val="20"/>
          <w:szCs w:val="20"/>
        </w:rPr>
        <w:t>nostri fratelli</w:t>
      </w:r>
      <w:proofErr w:type="gramEnd"/>
      <w:r w:rsidRPr="008C4BFE">
        <w:rPr>
          <w:rFonts w:ascii="Times" w:hAnsi="Times" w:cs="Times New Roman"/>
          <w:sz w:val="20"/>
          <w:szCs w:val="20"/>
        </w:rPr>
        <w:t xml:space="preserve"> possano accostarsi con frequenza alla Comunione sacramentale. Rinforzando in tal modo il rapporto con Cristo </w:t>
      </w:r>
      <w:proofErr w:type="gramStart"/>
      <w:r w:rsidRPr="008C4BFE">
        <w:rPr>
          <w:rFonts w:ascii="Times" w:hAnsi="Times" w:cs="Times New Roman"/>
          <w:sz w:val="20"/>
          <w:szCs w:val="20"/>
        </w:rPr>
        <w:t>crocifisso</w:t>
      </w:r>
      <w:proofErr w:type="gramEnd"/>
      <w:r w:rsidRPr="008C4BFE">
        <w:rPr>
          <w:rFonts w:ascii="Times" w:hAnsi="Times" w:cs="Times New Roman"/>
          <w:sz w:val="20"/>
          <w:szCs w:val="20"/>
        </w:rPr>
        <w:t xml:space="preserve"> e risorto, potranno sentire la propria esistenza pienamente inserita nella vita e nella missione della Chiesa mediante l'offerta della propria sofferenza in unione col sacrificio di nostro Signore. Un'attenzione particolare deve essere riservata ai disabili; là dove la loro condizione lo permette, la comunità cristiana deve favorire la loro partecipazione alla celebrazione nel luogo di culto. In proposito, si faccia in modo che siano rimossi negli edifici sacri eventuali ostacoli architettonici che impediscono ai disabili l'accesso. Infine, </w:t>
      </w:r>
      <w:proofErr w:type="gramStart"/>
      <w:r w:rsidRPr="008C4BFE">
        <w:rPr>
          <w:rFonts w:ascii="Times" w:hAnsi="Times" w:cs="Times New Roman"/>
          <w:sz w:val="20"/>
          <w:szCs w:val="20"/>
        </w:rPr>
        <w:t>venga</w:t>
      </w:r>
      <w:proofErr w:type="gramEnd"/>
      <w:r w:rsidRPr="008C4BFE">
        <w:rPr>
          <w:rFonts w:ascii="Times" w:hAnsi="Times" w:cs="Times New Roman"/>
          <w:sz w:val="20"/>
          <w:szCs w:val="20"/>
        </w:rPr>
        <w:t xml:space="preserve"> assicurata anche la comunione eucaristica, per quanto possibile, ai disabili mentali, battezzati e cresimati: essi ricevono l'Eucaristia nella fede anche della famiglia o della comunità che li accompagna.(178)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L'attenzione per i carcerati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59. La tradizione spirituale della Chiesa, sulla scorta di una precisa parola di Cristo (cfr</w:t>
      </w:r>
      <w:r w:rsidRPr="008C4BFE">
        <w:rPr>
          <w:rFonts w:ascii="Times" w:hAnsi="Times" w:cs="Times New Roman"/>
          <w:i/>
          <w:iCs/>
          <w:sz w:val="20"/>
          <w:szCs w:val="20"/>
        </w:rPr>
        <w:t xml:space="preserve"> Mt </w:t>
      </w:r>
      <w:r w:rsidRPr="008C4BFE">
        <w:rPr>
          <w:rFonts w:ascii="Times" w:hAnsi="Times" w:cs="Times New Roman"/>
          <w:sz w:val="20"/>
          <w:szCs w:val="20"/>
        </w:rPr>
        <w:t xml:space="preserve">25,36), ha individuato nella visita ai carcerati una delle opere di misericordia corporale. Coloro che si trovano in questa situazione hanno particolarmente bisogno di essere visitati dal Signore stesso nel sacramento dell'Eucaristia. Sperimentare la vicinanza della comunità ecclesiale, partecipare all'Eucaristia e ricevere la santa Comunione in un periodo della vita così particolare e doloroso può sicuramente contribuire alla qualità del proprio cammino di fede e favorire il pieno ricupero sociale della persona. Interpretando i desideri espressi nell'Assemblea </w:t>
      </w:r>
      <w:proofErr w:type="gramStart"/>
      <w:r w:rsidRPr="008C4BFE">
        <w:rPr>
          <w:rFonts w:ascii="Times" w:hAnsi="Times" w:cs="Times New Roman"/>
          <w:sz w:val="20"/>
          <w:szCs w:val="20"/>
        </w:rPr>
        <w:t>sinodale</w:t>
      </w:r>
      <w:proofErr w:type="gramEnd"/>
      <w:r w:rsidRPr="008C4BFE">
        <w:rPr>
          <w:rFonts w:ascii="Times" w:hAnsi="Times" w:cs="Times New Roman"/>
          <w:sz w:val="20"/>
          <w:szCs w:val="20"/>
        </w:rPr>
        <w:t xml:space="preserve"> chiedo alle Diocesi di fare in modo che, nei limiti del possibile, vi sia un adeguato investimento di forze nell'attività pastorale rivolta alla cura spirituale dei detenuti.(179)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 migranti e la partecipazione all'Eucaristia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60. Toccando il problema di coloro che per diversi motivi sono costretti a lasciare la propria terra, il Sinodo ha espresso particolare gratitudine verso quanti sono impegnati nella cura pastorale dei migranti. In questo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un'attenzione specifica deve essere data a quei migranti che appartengono alle Chiese cattoliche orientali e per i quali, al distacco dalla propria casa, si aggiunge la difficoltà di non poter partecipare alla liturgia eucaristica secondo il proprio rito di appartenenza. Per questo, dove è possibile, </w:t>
      </w:r>
      <w:proofErr w:type="gramStart"/>
      <w:r w:rsidRPr="008C4BFE">
        <w:rPr>
          <w:rFonts w:ascii="Times" w:hAnsi="Times" w:cs="Times New Roman"/>
          <w:sz w:val="20"/>
          <w:szCs w:val="20"/>
        </w:rPr>
        <w:t>venga</w:t>
      </w:r>
      <w:proofErr w:type="gramEnd"/>
      <w:r w:rsidRPr="008C4BFE">
        <w:rPr>
          <w:rFonts w:ascii="Times" w:hAnsi="Times" w:cs="Times New Roman"/>
          <w:sz w:val="20"/>
          <w:szCs w:val="20"/>
        </w:rPr>
        <w:t xml:space="preserve"> loro concesso di essere assistiti dai sacerdoti del loro rito. In ogni caso, chiedo ai Vescovi di accogliere nella carità di Cristo questi fratelli. L'incontro di fedeli di riti diversi può diventare anche occasione di vicendevole arricchimento. In particolare, penso al giovamento che può derivare, soprattutto per il clero, dalla conoscenza delle diverse tradizioni.</w:t>
      </w:r>
      <w:proofErr w:type="gramStart"/>
      <w:r w:rsidRPr="008C4BFE">
        <w:rPr>
          <w:rFonts w:ascii="Times" w:hAnsi="Times" w:cs="Times New Roman"/>
          <w:sz w:val="20"/>
          <w:szCs w:val="20"/>
        </w:rPr>
        <w:t>(180</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Le grandi concelebrazioni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61. L'Assemblea sinodale si è soffermata a considerare la qualità della partecipazione nelle grandi celebrazioni che avvengono in circostanze particolari, in cui vi sono, oltre ad un grande numero di fedeli, anche molti sacerdoti concelebranti.</w:t>
      </w:r>
      <w:proofErr w:type="gramStart"/>
      <w:r w:rsidRPr="008C4BFE">
        <w:rPr>
          <w:rFonts w:ascii="Times" w:hAnsi="Times" w:cs="Times New Roman"/>
          <w:sz w:val="20"/>
          <w:szCs w:val="20"/>
        </w:rPr>
        <w:t>(181</w:t>
      </w:r>
      <w:proofErr w:type="gramEnd"/>
      <w:r w:rsidRPr="008C4BFE">
        <w:rPr>
          <w:rFonts w:ascii="Times" w:hAnsi="Times" w:cs="Times New Roman"/>
          <w:sz w:val="20"/>
          <w:szCs w:val="20"/>
        </w:rPr>
        <w:t>) Da una parte, è facile riconoscere il valore di questi momenti, specialmente quando presiede il Vescovo attorniato dal suo presbiterio e dai diaconi. Dall'altra, in tali circostanze possono verificarsi problemi quanto all'espressione sensibile dell'unità del presbiterio, specialmente nella preghiera eucaristica, e quanto alla distribuzione della santa Comunione. Si deve evitare che tali grandi concelebrazioni creino dispersione. A ciò si provveda con strumenti adeguati di coordinamento e sistemando il luogo di culto in modo da consentire ai presbiteri e ai fedeli la piena e reale partecipazione. Comunque, occorre tener presente che si tratta di concelebrazioni d'indole eccezionale e limitate a situazioni straordinarie.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lingua latina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62. Quanto affermato non deve, tuttavia, mettere in ombra il valore di queste grandi liturgie. Penso in questo momento, in particolare, alle celebrazioni che avvengono durante incontri internazionali, oggi sempre più frequenti. Esse devono essere giustamente valorizzate. Per meglio esprimere l'unità e l'universalità della Chiesa, vorrei raccomandare quanto suggerito dal Sinodo dei Vescovi, in sintonia con le direttive del </w:t>
      </w:r>
      <w:hyperlink r:id="rId49" w:history="1">
        <w:r w:rsidRPr="008C4BFE">
          <w:rPr>
            <w:rFonts w:ascii="Times" w:hAnsi="Times" w:cs="Times New Roman"/>
            <w:color w:val="0000FF"/>
            <w:sz w:val="20"/>
            <w:szCs w:val="20"/>
            <w:u w:val="single"/>
          </w:rPr>
          <w:t>Concilio Vaticano II</w:t>
        </w:r>
      </w:hyperlink>
      <w:r w:rsidRPr="008C4BFE">
        <w:rPr>
          <w:rFonts w:ascii="Times" w:hAnsi="Times" w:cs="Times New Roman"/>
          <w:sz w:val="20"/>
          <w:szCs w:val="20"/>
        </w:rPr>
        <w:t xml:space="preserve">: (182) eccettuate le letture, l'omelia e la preghiera dei fedeli, è bene che tali celebrazioni siano in lingua latina; così pure siano recitate in latino le preghiere più note(183) della tradizione della Chiesa ed eventualmente eseguiti brani in canto gregoriano. Più in generale, chiedo che i futuri sacerdoti, fin dal tempo del seminario, siano preparati a comprendere e a celebrare la santa Messa in latino, </w:t>
      </w:r>
      <w:proofErr w:type="gramStart"/>
      <w:r w:rsidRPr="008C4BFE">
        <w:rPr>
          <w:rFonts w:ascii="Times" w:hAnsi="Times" w:cs="Times New Roman"/>
          <w:sz w:val="20"/>
          <w:szCs w:val="20"/>
        </w:rPr>
        <w:t>nonché</w:t>
      </w:r>
      <w:proofErr w:type="gramEnd"/>
      <w:r w:rsidRPr="008C4BFE">
        <w:rPr>
          <w:rFonts w:ascii="Times" w:hAnsi="Times" w:cs="Times New Roman"/>
          <w:sz w:val="20"/>
          <w:szCs w:val="20"/>
        </w:rPr>
        <w:t xml:space="preserve"> a utilizzare testi latini e a eseguire il canto gregoriano; non si trascuri la possibilità che gli stessi fedeli siano educati a conoscere le più comuni preghiere in latino, come anche a cantare in gregoriano certe parti della liturgia.(184)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Celebrazioni eucaristiche in piccoli gruppi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63. Una situazione assai diversa è quella che si viene a creare in alcune circostanze pastorali in cui, proprio per una partecipazione più consapevole, attiva e fruttuosa, si favoriscono le celebrazioni in piccoli gruppi. Pur riconoscendo la valenza formativa sottesa a queste scelte, è </w:t>
      </w:r>
      <w:proofErr w:type="gramStart"/>
      <w:r w:rsidRPr="008C4BFE">
        <w:rPr>
          <w:rFonts w:ascii="Times" w:hAnsi="Times" w:cs="Times New Roman"/>
          <w:sz w:val="20"/>
          <w:szCs w:val="20"/>
        </w:rPr>
        <w:t>necessario</w:t>
      </w:r>
      <w:proofErr w:type="gramEnd"/>
      <w:r w:rsidRPr="008C4BFE">
        <w:rPr>
          <w:rFonts w:ascii="Times" w:hAnsi="Times" w:cs="Times New Roman"/>
          <w:sz w:val="20"/>
          <w:szCs w:val="20"/>
        </w:rPr>
        <w:t xml:space="preserve"> precisare che esse devono essere armonizzate con l'insieme della proposta pastorale della Diocesi. Infatti, tali esperienze perderebbero il loro carattere pedagogico, se fossero sentite in antagonismo o in parallelo rispetto alla vita della Chiesa particolare. A tale proposito, il Sinodo ha evidenziato alcuni criteri ai quali attenersi: i piccoli gruppi devono servire a unificare la comunità, non a frammentarla; ciò deve trovare convalida nella prassi concreta; questi gruppi devono favorire la partecipazione fruttuosa dell'intera assemblea e preservare, per quanto possibile, l'unità della vita liturgica delle singole famiglie.</w:t>
      </w:r>
      <w:proofErr w:type="gramStart"/>
      <w:r w:rsidRPr="008C4BFE">
        <w:rPr>
          <w:rFonts w:ascii="Times" w:hAnsi="Times" w:cs="Times New Roman"/>
          <w:sz w:val="20"/>
          <w:szCs w:val="20"/>
        </w:rPr>
        <w:t>(185</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jc w:val="center"/>
        <w:rPr>
          <w:rFonts w:ascii="Times" w:hAnsi="Times" w:cs="Times New Roman"/>
          <w:sz w:val="20"/>
          <w:szCs w:val="20"/>
        </w:rPr>
      </w:pPr>
      <w:bookmarkStart w:id="15" w:name="La_celebrazione_interiormente_partecipat"/>
      <w:r w:rsidRPr="008C4BFE">
        <w:rPr>
          <w:rFonts w:ascii="Times" w:hAnsi="Times" w:cs="Times New Roman"/>
          <w:b/>
          <w:bCs/>
          <w:sz w:val="20"/>
          <w:szCs w:val="20"/>
        </w:rPr>
        <w:t>La celebrazione interiormente partecipata</w:t>
      </w:r>
      <w:bookmarkEnd w:id="15"/>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Catechesi mistagogica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64. La grande tradizione liturgica della Chiesa ci insegna che, per una fruttuosa partecipazione, è necessario impegnarsi a corrispondere personalmente al mistero che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celebrato, mediante l'offerta a Dio della propria vita, in unità con il sacrificio di Cristo per la salvezza del mondo intero. Per questo motivo, il Sinodo dei Vescovi ha raccomandato di curare nei fedeli l'intima concordanza delle disposizioni interiori con i gesti e le parole. Se questa mancasse, le nostre celebrazioni, per quanto animate, rischierebbero la deriva del ritualismo. Pertanto occorre promuovere un'educazione alla fede eucaristica che disponga i fedeli a vivere personalmente quanto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celebrato. Di fronte all'importanza essenziale di questa</w:t>
      </w:r>
      <w:r w:rsidRPr="008C4BFE">
        <w:rPr>
          <w:rFonts w:ascii="Times" w:hAnsi="Times" w:cs="Times New Roman"/>
          <w:i/>
          <w:iCs/>
          <w:sz w:val="20"/>
          <w:szCs w:val="20"/>
        </w:rPr>
        <w:t xml:space="preserve"> participatio </w:t>
      </w:r>
      <w:r w:rsidRPr="008C4BFE">
        <w:rPr>
          <w:rFonts w:ascii="Times" w:hAnsi="Times" w:cs="Times New Roman"/>
          <w:sz w:val="20"/>
          <w:szCs w:val="20"/>
        </w:rPr>
        <w:t xml:space="preserve">personale e consapevole, quali possono essere gli strumenti formativi adeguati? I Padri sinodali all'unanimità hanno indicato, al riguardo, la strada di una catechesi a carattere mistagogico, che porti i fedeli </w:t>
      </w:r>
      <w:proofErr w:type="gramStart"/>
      <w:r w:rsidRPr="008C4BFE">
        <w:rPr>
          <w:rFonts w:ascii="Times" w:hAnsi="Times" w:cs="Times New Roman"/>
          <w:sz w:val="20"/>
          <w:szCs w:val="20"/>
        </w:rPr>
        <w:t>a</w:t>
      </w:r>
      <w:proofErr w:type="gramEnd"/>
      <w:r w:rsidRPr="008C4BFE">
        <w:rPr>
          <w:rFonts w:ascii="Times" w:hAnsi="Times" w:cs="Times New Roman"/>
          <w:sz w:val="20"/>
          <w:szCs w:val="20"/>
        </w:rPr>
        <w:t xml:space="preserve"> addentrarsi sempre meglio nei misteri che vengono celebrati.</w:t>
      </w:r>
      <w:proofErr w:type="gramStart"/>
      <w:r w:rsidRPr="008C4BFE">
        <w:rPr>
          <w:rFonts w:ascii="Times" w:hAnsi="Times" w:cs="Times New Roman"/>
          <w:sz w:val="20"/>
          <w:szCs w:val="20"/>
        </w:rPr>
        <w:t>(186</w:t>
      </w:r>
      <w:proofErr w:type="gramEnd"/>
      <w:r w:rsidRPr="008C4BFE">
        <w:rPr>
          <w:rFonts w:ascii="Times" w:hAnsi="Times" w:cs="Times New Roman"/>
          <w:sz w:val="20"/>
          <w:szCs w:val="20"/>
        </w:rPr>
        <w:t>) In particolare, per la relazione tra</w:t>
      </w:r>
      <w:r w:rsidRPr="008C4BFE">
        <w:rPr>
          <w:rFonts w:ascii="Times" w:hAnsi="Times" w:cs="Times New Roman"/>
          <w:i/>
          <w:iCs/>
          <w:sz w:val="20"/>
          <w:szCs w:val="20"/>
        </w:rPr>
        <w:t xml:space="preserve"> ars celebrandi</w:t>
      </w:r>
      <w:r w:rsidRPr="008C4BFE">
        <w:rPr>
          <w:rFonts w:ascii="Times" w:hAnsi="Times" w:cs="Times New Roman"/>
          <w:sz w:val="20"/>
          <w:szCs w:val="20"/>
        </w:rPr>
        <w:t xml:space="preserve"> e</w:t>
      </w:r>
      <w:r w:rsidRPr="008C4BFE">
        <w:rPr>
          <w:rFonts w:ascii="Times" w:hAnsi="Times" w:cs="Times New Roman"/>
          <w:i/>
          <w:iCs/>
          <w:sz w:val="20"/>
          <w:szCs w:val="20"/>
        </w:rPr>
        <w:t xml:space="preserve"> actuosa participatio</w:t>
      </w:r>
      <w:r w:rsidRPr="008C4BFE">
        <w:rPr>
          <w:rFonts w:ascii="Times" w:hAnsi="Times" w:cs="Times New Roman"/>
          <w:sz w:val="20"/>
          <w:szCs w:val="20"/>
        </w:rPr>
        <w:t xml:space="preserve"> si deve innanzitutto affermare che « la migliore catechesi sull'Eucaristia è la stessa Eucaristia ben celebrata ».(187) Per natura sua, infatti, la liturgia ha una sua efficacia pedagogica nell'introdurre i fedeli alla conoscenza del mistero celebrato. Proprio per questo, nella tradizione più antica della Chiesa il cammino formativo del cristiano, pur senza trascurare l'intelligenza sistematica dei contenuti della fede, assumeva sempre un carattere esperienziale in cui </w:t>
      </w:r>
      <w:proofErr w:type="gramStart"/>
      <w:r w:rsidRPr="008C4BFE">
        <w:rPr>
          <w:rFonts w:ascii="Times" w:hAnsi="Times" w:cs="Times New Roman"/>
          <w:sz w:val="20"/>
          <w:szCs w:val="20"/>
        </w:rPr>
        <w:t>determinante</w:t>
      </w:r>
      <w:proofErr w:type="gramEnd"/>
      <w:r w:rsidRPr="008C4BFE">
        <w:rPr>
          <w:rFonts w:ascii="Times" w:hAnsi="Times" w:cs="Times New Roman"/>
          <w:sz w:val="20"/>
          <w:szCs w:val="20"/>
        </w:rPr>
        <w:t xml:space="preserve"> era l'incontro vivo e persuasivo con Cristo annunciato da autentici testimoni. In questo senso,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introduce ai misteri è innanzitutto il testimone. Tale incontro certamente si approfondisce nella catechesi e trova la sua fonte e il suo culmine nella celebrazione dell'Eucaristia. Da questa struttura fondamentale dell'esperienza cristiana prende le </w:t>
      </w:r>
      <w:proofErr w:type="gramStart"/>
      <w:r w:rsidRPr="008C4BFE">
        <w:rPr>
          <w:rFonts w:ascii="Times" w:hAnsi="Times" w:cs="Times New Roman"/>
          <w:sz w:val="20"/>
          <w:szCs w:val="20"/>
        </w:rPr>
        <w:t>mosse l'</w:t>
      </w:r>
      <w:proofErr w:type="gramEnd"/>
      <w:r w:rsidRPr="008C4BFE">
        <w:rPr>
          <w:rFonts w:ascii="Times" w:hAnsi="Times" w:cs="Times New Roman"/>
          <w:sz w:val="20"/>
          <w:szCs w:val="20"/>
        </w:rPr>
        <w:t>esigenza di un itinerario mistagogico, in cui devono sempre essere tenuti presenti tre elementi.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i/>
          <w:iCs/>
          <w:sz w:val="20"/>
          <w:szCs w:val="20"/>
        </w:rPr>
        <w:t>a</w:t>
      </w:r>
      <w:r w:rsidRPr="008C4BFE">
        <w:rPr>
          <w:rFonts w:ascii="Times" w:hAnsi="Times" w:cs="Times New Roman"/>
          <w:sz w:val="20"/>
          <w:szCs w:val="20"/>
        </w:rPr>
        <w:t xml:space="preserve">) Si tratta innanzitutto </w:t>
      </w:r>
      <w:proofErr w:type="gramStart"/>
      <w:r w:rsidRPr="008C4BFE">
        <w:rPr>
          <w:rFonts w:ascii="Times" w:hAnsi="Times" w:cs="Times New Roman"/>
          <w:sz w:val="20"/>
          <w:szCs w:val="20"/>
        </w:rPr>
        <w:t>della</w:t>
      </w:r>
      <w:r w:rsidRPr="008C4BFE">
        <w:rPr>
          <w:rFonts w:ascii="Times" w:hAnsi="Times" w:cs="Times New Roman"/>
          <w:i/>
          <w:iCs/>
          <w:sz w:val="20"/>
          <w:szCs w:val="20"/>
        </w:rPr>
        <w:t xml:space="preserve"> </w:t>
      </w:r>
      <w:proofErr w:type="gramEnd"/>
      <w:r w:rsidRPr="008C4BFE">
        <w:rPr>
          <w:rFonts w:ascii="Times" w:hAnsi="Times" w:cs="Times New Roman"/>
          <w:i/>
          <w:iCs/>
          <w:sz w:val="20"/>
          <w:szCs w:val="20"/>
        </w:rPr>
        <w:t>interpretazione dei riti alla luce degli eventi salvifici</w:t>
      </w:r>
      <w:r w:rsidRPr="008C4BFE">
        <w:rPr>
          <w:rFonts w:ascii="Times" w:hAnsi="Times" w:cs="Times New Roman"/>
          <w:sz w:val="20"/>
          <w:szCs w:val="20"/>
        </w:rPr>
        <w:t xml:space="preserve">, in conformità con la tradizione viva della Chiesa. In effetti, la celebrazione dell'Eucaristia, nella sua infinita ricchezza, contiene continui riferimenti alla storia della salvezza. In Cristo </w:t>
      </w:r>
      <w:proofErr w:type="gramStart"/>
      <w:r w:rsidRPr="008C4BFE">
        <w:rPr>
          <w:rFonts w:ascii="Times" w:hAnsi="Times" w:cs="Times New Roman"/>
          <w:sz w:val="20"/>
          <w:szCs w:val="20"/>
        </w:rPr>
        <w:t>crocifisso</w:t>
      </w:r>
      <w:proofErr w:type="gramEnd"/>
      <w:r w:rsidRPr="008C4BFE">
        <w:rPr>
          <w:rFonts w:ascii="Times" w:hAnsi="Times" w:cs="Times New Roman"/>
          <w:sz w:val="20"/>
          <w:szCs w:val="20"/>
        </w:rPr>
        <w:t xml:space="preserve"> e risorto ci è dato di celebrare davvero il centro ricapitolatore di tutta la realtà (cfr</w:t>
      </w:r>
      <w:r w:rsidRPr="008C4BFE">
        <w:rPr>
          <w:rFonts w:ascii="Times" w:hAnsi="Times" w:cs="Times New Roman"/>
          <w:i/>
          <w:iCs/>
          <w:sz w:val="20"/>
          <w:szCs w:val="20"/>
        </w:rPr>
        <w:t xml:space="preserve"> Ef </w:t>
      </w:r>
      <w:r w:rsidRPr="008C4BFE">
        <w:rPr>
          <w:rFonts w:ascii="Times" w:hAnsi="Times" w:cs="Times New Roman"/>
          <w:sz w:val="20"/>
          <w:szCs w:val="20"/>
        </w:rPr>
        <w:t xml:space="preserve">1,10). Fin dall'inizio la comunità cristiana ha letto gli avvenimenti della vita di Gesù,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 particolare del mistero pasquale, in relazione a tutto il percorso veterotestamentario.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i/>
          <w:iCs/>
          <w:sz w:val="20"/>
          <w:szCs w:val="20"/>
        </w:rPr>
        <w:t>b</w:t>
      </w:r>
      <w:r w:rsidRPr="008C4BFE">
        <w:rPr>
          <w:rFonts w:ascii="Times" w:hAnsi="Times" w:cs="Times New Roman"/>
          <w:sz w:val="20"/>
          <w:szCs w:val="20"/>
        </w:rPr>
        <w:t xml:space="preserve">) </w:t>
      </w:r>
      <w:proofErr w:type="gramStart"/>
      <w:r w:rsidRPr="008C4BFE">
        <w:rPr>
          <w:rFonts w:ascii="Times" w:hAnsi="Times" w:cs="Times New Roman"/>
          <w:sz w:val="20"/>
          <w:szCs w:val="20"/>
        </w:rPr>
        <w:t>La catechesi mistagogica</w:t>
      </w:r>
      <w:proofErr w:type="gramEnd"/>
      <w:r w:rsidRPr="008C4BFE">
        <w:rPr>
          <w:rFonts w:ascii="Times" w:hAnsi="Times" w:cs="Times New Roman"/>
          <w:sz w:val="20"/>
          <w:szCs w:val="20"/>
        </w:rPr>
        <w:t xml:space="preserve"> si dovrà preoccupare, inoltre, di</w:t>
      </w:r>
      <w:r w:rsidRPr="008C4BFE">
        <w:rPr>
          <w:rFonts w:ascii="Times" w:hAnsi="Times" w:cs="Times New Roman"/>
          <w:i/>
          <w:iCs/>
          <w:sz w:val="20"/>
          <w:szCs w:val="20"/>
        </w:rPr>
        <w:t xml:space="preserve"> introdurre al senso dei segni</w:t>
      </w:r>
      <w:r w:rsidRPr="008C4BFE">
        <w:rPr>
          <w:rFonts w:ascii="Times" w:hAnsi="Times" w:cs="Times New Roman"/>
          <w:sz w:val="20"/>
          <w:szCs w:val="20"/>
        </w:rPr>
        <w:t xml:space="preserve"> contenuti nei riti. Questo compito è particolarmente urgente in un'epoca </w:t>
      </w:r>
      <w:proofErr w:type="gramStart"/>
      <w:r w:rsidRPr="008C4BFE">
        <w:rPr>
          <w:rFonts w:ascii="Times" w:hAnsi="Times" w:cs="Times New Roman"/>
          <w:sz w:val="20"/>
          <w:szCs w:val="20"/>
        </w:rPr>
        <w:t>fortemente</w:t>
      </w:r>
      <w:proofErr w:type="gramEnd"/>
      <w:r w:rsidRPr="008C4BFE">
        <w:rPr>
          <w:rFonts w:ascii="Times" w:hAnsi="Times" w:cs="Times New Roman"/>
          <w:sz w:val="20"/>
          <w:szCs w:val="20"/>
        </w:rPr>
        <w:t xml:space="preserve"> tecnicizzata come l'attuale, in cui c'è il rischio di perdere la capacità percettiva in relazione ai segni e ai simboli. Più che informare, la catechesi mistagogica dovrà risvegliare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educare la sensibilità dei fedeli per il linguaggio dei segni e dei gesti che, uniti alla parola, costituiscono il rito.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i/>
          <w:iCs/>
          <w:sz w:val="20"/>
          <w:szCs w:val="20"/>
        </w:rPr>
        <w:t>c</w:t>
      </w:r>
      <w:r w:rsidRPr="008C4BFE">
        <w:rPr>
          <w:rFonts w:ascii="Times" w:hAnsi="Times" w:cs="Times New Roman"/>
          <w:sz w:val="20"/>
          <w:szCs w:val="20"/>
        </w:rPr>
        <w:t>) Infine, la catechesi mistagogica deve preoccuparsi di mostrare</w:t>
      </w:r>
      <w:r w:rsidRPr="008C4BFE">
        <w:rPr>
          <w:rFonts w:ascii="Times" w:hAnsi="Times" w:cs="Times New Roman"/>
          <w:i/>
          <w:iCs/>
          <w:sz w:val="20"/>
          <w:szCs w:val="20"/>
        </w:rPr>
        <w:t xml:space="preserve"> il significato dei riti </w:t>
      </w:r>
      <w:proofErr w:type="gramStart"/>
      <w:r w:rsidRPr="008C4BFE">
        <w:rPr>
          <w:rFonts w:ascii="Times" w:hAnsi="Times" w:cs="Times New Roman"/>
          <w:i/>
          <w:iCs/>
          <w:sz w:val="20"/>
          <w:szCs w:val="20"/>
        </w:rPr>
        <w:t>in relazione alla</w:t>
      </w:r>
      <w:proofErr w:type="gramEnd"/>
      <w:r w:rsidRPr="008C4BFE">
        <w:rPr>
          <w:rFonts w:ascii="Times" w:hAnsi="Times" w:cs="Times New Roman"/>
          <w:i/>
          <w:iCs/>
          <w:sz w:val="20"/>
          <w:szCs w:val="20"/>
        </w:rPr>
        <w:t xml:space="preserve"> vita cristiana</w:t>
      </w:r>
      <w:r w:rsidRPr="008C4BFE">
        <w:rPr>
          <w:rFonts w:ascii="Times" w:hAnsi="Times" w:cs="Times New Roman"/>
          <w:sz w:val="20"/>
          <w:szCs w:val="20"/>
        </w:rPr>
        <w:t xml:space="preserve"> in tutte le sue dimensioni, di lavoro e di impegno, di pensieri e di affetti, di attività e di riposo. È parte dell'itinerario mistagogico porre in evidenza il nesso dei misteri celebrati nel rito con la responsabilità missionaria dei fedeli. In tal senso, l'esito maturo della mistagogia è la consapevolezza che la propria esistenza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progressivamente trasformata dai santi Misteri celebrati. Scopo di tutta l'educazione cristiana, del resto, è di formare il fedele, come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uomo nuovo », ad una fede adulta, che lo renda capace di testimoniare nel proprio ambiente la speranza cristiana da cui è animato.</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Per poter</w:t>
      </w:r>
      <w:proofErr w:type="gramEnd"/>
      <w:r w:rsidRPr="008C4BFE">
        <w:rPr>
          <w:rFonts w:ascii="Times" w:hAnsi="Times" w:cs="Times New Roman"/>
          <w:sz w:val="20"/>
          <w:szCs w:val="20"/>
        </w:rPr>
        <w:t xml:space="preserve"> svolgere all'interno delle nostre comunità ecclesiali un tale compito educativo occorre avere formatori adeguatamente preparati. Certamente tutto il Popolo di Dio deve sentirsi impegnato in questa formazione. Ogni comunità cristiana è chiamata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luogo di introduzione pedagogica ai misteri che si celebrano nella fede. A questo riguardo, i Padri durante il Sinodo hanno </w:t>
      </w:r>
      <w:proofErr w:type="gramStart"/>
      <w:r w:rsidRPr="008C4BFE">
        <w:rPr>
          <w:rFonts w:ascii="Times" w:hAnsi="Times" w:cs="Times New Roman"/>
          <w:sz w:val="20"/>
          <w:szCs w:val="20"/>
        </w:rPr>
        <w:t>sottolineato</w:t>
      </w:r>
      <w:proofErr w:type="gramEnd"/>
      <w:r w:rsidRPr="008C4BFE">
        <w:rPr>
          <w:rFonts w:ascii="Times" w:hAnsi="Times" w:cs="Times New Roman"/>
          <w:sz w:val="20"/>
          <w:szCs w:val="20"/>
        </w:rPr>
        <w:t xml:space="preserve"> l'opportunità di un maggior coinvolgimento delle Comunità di vita consacrata, dei movimenti e delle aggregazioni che, in forza dei loro propri carismi, possono arrecare nuovo slancio alla formazione cristiana.(188) Anche nel nostro tempo lo Spirito Santo non lesina certo l'effusione dei suoi doni per sostenere la missione apostolica della Chiesa, </w:t>
      </w:r>
      <w:proofErr w:type="gramStart"/>
      <w:r w:rsidRPr="008C4BFE">
        <w:rPr>
          <w:rFonts w:ascii="Times" w:hAnsi="Times" w:cs="Times New Roman"/>
          <w:sz w:val="20"/>
          <w:szCs w:val="20"/>
        </w:rPr>
        <w:t>a cui</w:t>
      </w:r>
      <w:proofErr w:type="gramEnd"/>
      <w:r w:rsidRPr="008C4BFE">
        <w:rPr>
          <w:rFonts w:ascii="Times" w:hAnsi="Times" w:cs="Times New Roman"/>
          <w:sz w:val="20"/>
          <w:szCs w:val="20"/>
        </w:rPr>
        <w:t xml:space="preserve"> spetta di diffondere la fede e di educarla fino alla sua maturità.(189)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riverenza verso 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65. Un segnale convincente dell'efficacia che la catechesi eucaristica ha sui fedeli è sicuramente la crescita in loro del senso del mistero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Dio presente tra noi. Ciò può essere verificato attraverso specifiche manifestazioni di riverenza verso l'Eucaristia, </w:t>
      </w:r>
      <w:proofErr w:type="gramStart"/>
      <w:r w:rsidRPr="008C4BFE">
        <w:rPr>
          <w:rFonts w:ascii="Times" w:hAnsi="Times" w:cs="Times New Roman"/>
          <w:sz w:val="20"/>
          <w:szCs w:val="20"/>
        </w:rPr>
        <w:t>a cui</w:t>
      </w:r>
      <w:proofErr w:type="gramEnd"/>
      <w:r w:rsidRPr="008C4BFE">
        <w:rPr>
          <w:rFonts w:ascii="Times" w:hAnsi="Times" w:cs="Times New Roman"/>
          <w:sz w:val="20"/>
          <w:szCs w:val="20"/>
        </w:rPr>
        <w:t xml:space="preserve"> il percorso mistagogico deve introdurre i fedeli.</w:t>
      </w:r>
      <w:proofErr w:type="gramStart"/>
      <w:r w:rsidRPr="008C4BFE">
        <w:rPr>
          <w:rFonts w:ascii="Times" w:hAnsi="Times" w:cs="Times New Roman"/>
          <w:sz w:val="20"/>
          <w:szCs w:val="20"/>
        </w:rPr>
        <w:t>(190</w:t>
      </w:r>
      <w:proofErr w:type="gramEnd"/>
      <w:r w:rsidRPr="008C4BFE">
        <w:rPr>
          <w:rFonts w:ascii="Times" w:hAnsi="Times" w:cs="Times New Roman"/>
          <w:sz w:val="20"/>
          <w:szCs w:val="20"/>
        </w:rPr>
        <w:t xml:space="preserve">) Penso, in senso generale, all'importanza dei gesti e della postura, come l'inginocchiarsi durante i momenti salienti della preghiera eucaristica. Nell'adeguarsi alla legittima diversità di segni che si compiono </w:t>
      </w:r>
      <w:proofErr w:type="gramStart"/>
      <w:r w:rsidRPr="008C4BFE">
        <w:rPr>
          <w:rFonts w:ascii="Times" w:hAnsi="Times" w:cs="Times New Roman"/>
          <w:sz w:val="20"/>
          <w:szCs w:val="20"/>
        </w:rPr>
        <w:t>nel contesto delle</w:t>
      </w:r>
      <w:proofErr w:type="gramEnd"/>
      <w:r w:rsidRPr="008C4BFE">
        <w:rPr>
          <w:rFonts w:ascii="Times" w:hAnsi="Times" w:cs="Times New Roman"/>
          <w:sz w:val="20"/>
          <w:szCs w:val="20"/>
        </w:rPr>
        <w:t xml:space="preserve"> differenti culture, ciascuno viva ed esprima la consapevolezza di trovarsi in ogni celebrazione davanti alla maestà infinita di Dio, che ci raggiunge in modo umile nei segni sacramentali.</w:t>
      </w:r>
    </w:p>
    <w:p w:rsidR="008C4BFE" w:rsidRPr="008C4BFE" w:rsidRDefault="008C4BFE" w:rsidP="008C4BFE">
      <w:pPr>
        <w:spacing w:before="100" w:beforeAutospacing="1" w:after="100" w:afterAutospacing="1"/>
        <w:jc w:val="center"/>
        <w:rPr>
          <w:rFonts w:ascii="Times" w:hAnsi="Times" w:cs="Times New Roman"/>
          <w:sz w:val="20"/>
          <w:szCs w:val="20"/>
        </w:rPr>
      </w:pPr>
      <w:bookmarkStart w:id="16" w:name="Adorazione_e_pietà_eucaristica"/>
      <w:r w:rsidRPr="008C4BFE">
        <w:rPr>
          <w:rFonts w:ascii="Times" w:hAnsi="Times" w:cs="Times New Roman"/>
          <w:b/>
          <w:bCs/>
          <w:sz w:val="20"/>
          <w:szCs w:val="20"/>
        </w:rPr>
        <w:t>Adorazione e pietà eucaristica</w:t>
      </w:r>
      <w:bookmarkEnd w:id="16"/>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rapporto intrinseco tra celebrazione e adorazione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66. Uno dei momenti più intensi del Sinodo è stato quando ci siamo recati nella Basilica di San Pietro, insieme a tanti fedeli per l'adorazione eucaristica. Con tale gesto di preghiera, l'Assemblea dei Vescovi ha inteso richiamare l'attenzione, non solo con le parole, sull'importanza della relazione intrinseca tra Celebrazione eucaristica e adorazione. In questo significativo aspetto della fede della Chiesa si trova uno degli elementi decisivi del cammino ecclesiale, compiuto dopo il rinnovamento liturgico voluto dal </w:t>
      </w:r>
      <w:hyperlink r:id="rId50" w:history="1">
        <w:r w:rsidRPr="008C4BFE">
          <w:rPr>
            <w:rFonts w:ascii="Times" w:hAnsi="Times" w:cs="Times New Roman"/>
            <w:color w:val="0000FF"/>
            <w:sz w:val="20"/>
            <w:szCs w:val="20"/>
            <w:u w:val="single"/>
          </w:rPr>
          <w:t>Concilio Vaticano II</w:t>
        </w:r>
      </w:hyperlink>
      <w:r w:rsidRPr="008C4BFE">
        <w:rPr>
          <w:rFonts w:ascii="Times" w:hAnsi="Times" w:cs="Times New Roman"/>
          <w:sz w:val="20"/>
          <w:szCs w:val="20"/>
        </w:rPr>
        <w:t xml:space="preserve">. Mentre la riforma muoveva i primi passi, a volte l'intrinseco rapporto tra la santa Messa e l'adorazione </w:t>
      </w:r>
      <w:proofErr w:type="gramStart"/>
      <w:r w:rsidRPr="008C4BFE">
        <w:rPr>
          <w:rFonts w:ascii="Times" w:hAnsi="Times" w:cs="Times New Roman"/>
          <w:sz w:val="20"/>
          <w:szCs w:val="20"/>
        </w:rPr>
        <w:t>del</w:t>
      </w:r>
      <w:proofErr w:type="gramEnd"/>
      <w:r w:rsidRPr="008C4BFE">
        <w:rPr>
          <w:rFonts w:ascii="Times" w:hAnsi="Times" w:cs="Times New Roman"/>
          <w:sz w:val="20"/>
          <w:szCs w:val="20"/>
        </w:rPr>
        <w:t xml:space="preserve"> Ss.mo Sacramento non fu abbastanza chiaramente percepito. Un'obiezione allora diffusa prendeva spunto, ad esempio, dal rilievo secondo cui il Pane eucaristico non ci sarebbe stato dato per essere contemplato, ma per essere mangiato. In realtà, alla luce dell'esperienza di preghiera </w:t>
      </w:r>
      <w:proofErr w:type="gramStart"/>
      <w:r w:rsidRPr="008C4BFE">
        <w:rPr>
          <w:rFonts w:ascii="Times" w:hAnsi="Times" w:cs="Times New Roman"/>
          <w:sz w:val="20"/>
          <w:szCs w:val="20"/>
        </w:rPr>
        <w:t>della</w:t>
      </w:r>
      <w:proofErr w:type="gramEnd"/>
      <w:r w:rsidRPr="008C4BFE">
        <w:rPr>
          <w:rFonts w:ascii="Times" w:hAnsi="Times" w:cs="Times New Roman"/>
          <w:sz w:val="20"/>
          <w:szCs w:val="20"/>
        </w:rPr>
        <w:t xml:space="preserve"> Chiesa, tale contrapposizione si rivelava priva di ogni fondamento. Già Agostino aveva detto: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nemo autem illam carnem manducat, nisi prius adoraverit; peccemus non adorando</w:t>
      </w:r>
      <w:r w:rsidRPr="008C4BFE">
        <w:rPr>
          <w:rFonts w:ascii="Times" w:hAnsi="Times" w:cs="Times New Roman"/>
          <w:sz w:val="20"/>
          <w:szCs w:val="20"/>
        </w:rPr>
        <w:t xml:space="preserve"> – Nessuno mangia questa carne senza prima adorarla; peccheremmo se non la adorassimo ».(191) Nell'Eucaristia, infatti, il Figlio di Dio ci viene incontro e desidera unirsi a noi; l'adorazione eucaristica non è che l'ovvio sviluppo della Celebrazione eucaristica, la quale è in se stessa il più grande atto d'adorazione della Chiesa.(192) Ricevere l'Eucaristia significa porsi in atteggiamento di adorazione verso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riceviamo. Proprio così e soltanto così diventiamo una cosa sola con Lui e pregustiamo in anticipo, in qualche modo, la bellezza della liturgia celeste. L'atto di adorazione al di fuori della santa Messa prolunga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intensifica quanto s'è fatto nella Celebrazione liturgica stessa. Infatti,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soltanto nell'adorazione può maturare un'accoglienza profonda e vera. E proprio in </w:t>
      </w:r>
      <w:proofErr w:type="gramStart"/>
      <w:r w:rsidRPr="008C4BFE">
        <w:rPr>
          <w:rFonts w:ascii="Times" w:hAnsi="Times" w:cs="Times New Roman"/>
          <w:sz w:val="20"/>
          <w:szCs w:val="20"/>
        </w:rPr>
        <w:t>questo</w:t>
      </w:r>
      <w:proofErr w:type="gramEnd"/>
      <w:r w:rsidRPr="008C4BFE">
        <w:rPr>
          <w:rFonts w:ascii="Times" w:hAnsi="Times" w:cs="Times New Roman"/>
          <w:sz w:val="20"/>
          <w:szCs w:val="20"/>
        </w:rPr>
        <w:t xml:space="preserve"> atto personale di incontro col Signore matura poi anche la missione sociale che nell'Eucaristia è racchiusa e che vuole rompere le barriere non solo tra il Signore e noi, ma anche e soprattutto le barriere che ci separano gli uni dagli altri ».(193)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pratica dell'adorazione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67. Insieme all'Assemblea sinodale, pertanto, raccomando vivamente ai Pastori della Chiesa e al Popolo di Dio la pratica dell'adorazione eucaristica, sia personale </w:t>
      </w:r>
      <w:proofErr w:type="gramStart"/>
      <w:r w:rsidRPr="008C4BFE">
        <w:rPr>
          <w:rFonts w:ascii="Times" w:hAnsi="Times" w:cs="Times New Roman"/>
          <w:sz w:val="20"/>
          <w:szCs w:val="20"/>
        </w:rPr>
        <w:t>che</w:t>
      </w:r>
      <w:proofErr w:type="gramEnd"/>
      <w:r w:rsidRPr="008C4BFE">
        <w:rPr>
          <w:rFonts w:ascii="Times" w:hAnsi="Times" w:cs="Times New Roman"/>
          <w:sz w:val="20"/>
          <w:szCs w:val="20"/>
        </w:rPr>
        <w:t xml:space="preserve"> comunitaria.</w:t>
      </w:r>
      <w:proofErr w:type="gramStart"/>
      <w:r w:rsidRPr="008C4BFE">
        <w:rPr>
          <w:rFonts w:ascii="Times" w:hAnsi="Times" w:cs="Times New Roman"/>
          <w:sz w:val="20"/>
          <w:szCs w:val="20"/>
        </w:rPr>
        <w:t>(194</w:t>
      </w:r>
      <w:proofErr w:type="gramEnd"/>
      <w:r w:rsidRPr="008C4BFE">
        <w:rPr>
          <w:rFonts w:ascii="Times" w:hAnsi="Times" w:cs="Times New Roman"/>
          <w:sz w:val="20"/>
          <w:szCs w:val="20"/>
        </w:rPr>
        <w:t xml:space="preserve">) A questo proposito, di grande giovamento sarà un'adeguata catechesi in cui si spieghi ai fedeli l'importanza di questo atto di culto che permette di vivere più profondamente e con maggiore frutto la stessa Celebrazione liturgica. Nel limite del possibile, poi, soprattutto nei centri più popolosi, converrà individuare chiese </w:t>
      </w:r>
      <w:proofErr w:type="gramStart"/>
      <w:r w:rsidRPr="008C4BFE">
        <w:rPr>
          <w:rFonts w:ascii="Times" w:hAnsi="Times" w:cs="Times New Roman"/>
          <w:sz w:val="20"/>
          <w:szCs w:val="20"/>
        </w:rPr>
        <w:t>od</w:t>
      </w:r>
      <w:proofErr w:type="gramEnd"/>
      <w:r w:rsidRPr="008C4BFE">
        <w:rPr>
          <w:rFonts w:ascii="Times" w:hAnsi="Times" w:cs="Times New Roman"/>
          <w:sz w:val="20"/>
          <w:szCs w:val="20"/>
        </w:rPr>
        <w:t xml:space="preserve"> oratori da riservare appositamente all'adorazione perpetua. Inoltre, raccomando che nella formazione catechistica,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 particolare negli itinerari di preparazione alla Prima Comunione, si introducano i fanciulli al senso e alla bellezza di sostare in compagnia di Gesù, coltivando lo stupore per la sua presenza nell'Eucaristia.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Vorrei qui esprimere ammirazione e sostegno a tutti quegli Istituti di vita consacrata i cui membri dedicano una parte </w:t>
      </w:r>
      <w:proofErr w:type="gramStart"/>
      <w:r w:rsidRPr="008C4BFE">
        <w:rPr>
          <w:rFonts w:ascii="Times" w:hAnsi="Times" w:cs="Times New Roman"/>
          <w:sz w:val="20"/>
          <w:szCs w:val="20"/>
        </w:rPr>
        <w:t>significativa</w:t>
      </w:r>
      <w:proofErr w:type="gramEnd"/>
      <w:r w:rsidRPr="008C4BFE">
        <w:rPr>
          <w:rFonts w:ascii="Times" w:hAnsi="Times" w:cs="Times New Roman"/>
          <w:sz w:val="20"/>
          <w:szCs w:val="20"/>
        </w:rPr>
        <w:t xml:space="preserve"> del loro tempo all'adorazione eucaristica. In tal modo essi offrono a tutti l'esempio di persone che si lasciano plasmare dalla presenza reale del Signore. Desidero ugualmente incoraggiare quelle associazioni di fedeli, come anche le Confraternite, che assumono questa pratica come loro speciale impegno, diventando così fermento di contemplazione per tutta la Chiesa e richiamo alla centralità di Cristo per la vita dei singoli e delle comunità.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Forme di devozione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68. Il rapporto personale che il singolo fedele instaura con Gesù, presente nell'Eucaristia, lo rimanda sempre all'insieme della comunione ecclesiale, alimentando in lui la consapevolezza della sua appartenenza al Corpo di Cristo. Per questo, oltre ad invitare i singoli fedeli a trovare personalmente del tempo da trascorrere in preghiera davanti </w:t>
      </w:r>
      <w:proofErr w:type="gramStart"/>
      <w:r w:rsidRPr="008C4BFE">
        <w:rPr>
          <w:rFonts w:ascii="Times" w:hAnsi="Times" w:cs="Times New Roman"/>
          <w:sz w:val="20"/>
          <w:szCs w:val="20"/>
        </w:rPr>
        <w:t>al</w:t>
      </w:r>
      <w:proofErr w:type="gramEnd"/>
      <w:r w:rsidRPr="008C4BFE">
        <w:rPr>
          <w:rFonts w:ascii="Times" w:hAnsi="Times" w:cs="Times New Roman"/>
          <w:sz w:val="20"/>
          <w:szCs w:val="20"/>
        </w:rPr>
        <w:t xml:space="preserve"> Sacramento dell'altare, ritengo doveroso sollecitare le stesse parrocchie e gli altri gruppi ecclesiali a promuovere momenti di adorazione comunitaria. Ovviamente, conservano tutto il loro valore </w:t>
      </w:r>
      <w:proofErr w:type="gramStart"/>
      <w:r w:rsidRPr="008C4BFE">
        <w:rPr>
          <w:rFonts w:ascii="Times" w:hAnsi="Times" w:cs="Times New Roman"/>
          <w:sz w:val="20"/>
          <w:szCs w:val="20"/>
        </w:rPr>
        <w:t>le</w:t>
      </w:r>
      <w:proofErr w:type="gramEnd"/>
      <w:r w:rsidRPr="008C4BFE">
        <w:rPr>
          <w:rFonts w:ascii="Times" w:hAnsi="Times" w:cs="Times New Roman"/>
          <w:sz w:val="20"/>
          <w:szCs w:val="20"/>
        </w:rPr>
        <w:t xml:space="preserve"> già esistenti forme di devozione eucaristica. Penso, ad esempio, alle processioni eucaristiche, soprattutto alla tradizionale </w:t>
      </w:r>
      <w:proofErr w:type="gramStart"/>
      <w:r w:rsidRPr="008C4BFE">
        <w:rPr>
          <w:rFonts w:ascii="Times" w:hAnsi="Times" w:cs="Times New Roman"/>
          <w:sz w:val="20"/>
          <w:szCs w:val="20"/>
        </w:rPr>
        <w:t>processione</w:t>
      </w:r>
      <w:proofErr w:type="gramEnd"/>
      <w:r w:rsidRPr="008C4BFE">
        <w:rPr>
          <w:rFonts w:ascii="Times" w:hAnsi="Times" w:cs="Times New Roman"/>
          <w:sz w:val="20"/>
          <w:szCs w:val="20"/>
        </w:rPr>
        <w:t xml:space="preserve"> nella solennità del</w:t>
      </w:r>
      <w:r w:rsidRPr="008C4BFE">
        <w:rPr>
          <w:rFonts w:ascii="Times" w:hAnsi="Times" w:cs="Times New Roman"/>
          <w:i/>
          <w:iCs/>
          <w:sz w:val="20"/>
          <w:szCs w:val="20"/>
        </w:rPr>
        <w:t xml:space="preserve"> Corpus Domini</w:t>
      </w:r>
      <w:r w:rsidRPr="008C4BFE">
        <w:rPr>
          <w:rFonts w:ascii="Times" w:hAnsi="Times" w:cs="Times New Roman"/>
          <w:sz w:val="20"/>
          <w:szCs w:val="20"/>
        </w:rPr>
        <w:t>, alla pia pratica delle Quarant'ore, ai Congressi eucaristici locali, nazionali e internazionali, e alle altre iniziative analoghe. Opportunamente aggiornate e adattate alle circostanze diverse, tali forme di devozione meritano di essere anche oggi coltivate.</w:t>
      </w:r>
      <w:proofErr w:type="gramStart"/>
      <w:r w:rsidRPr="008C4BFE">
        <w:rPr>
          <w:rFonts w:ascii="Times" w:hAnsi="Times" w:cs="Times New Roman"/>
          <w:sz w:val="20"/>
          <w:szCs w:val="20"/>
        </w:rPr>
        <w:t>(195</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luogo del tabernacolo nella chiesa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69. </w:t>
      </w:r>
      <w:proofErr w:type="gramStart"/>
      <w:r w:rsidRPr="008C4BFE">
        <w:rPr>
          <w:rFonts w:ascii="Times" w:hAnsi="Times" w:cs="Times New Roman"/>
          <w:sz w:val="20"/>
          <w:szCs w:val="20"/>
        </w:rPr>
        <w:t>In relazione all'</w:t>
      </w:r>
      <w:proofErr w:type="gramEnd"/>
      <w:r w:rsidRPr="008C4BFE">
        <w:rPr>
          <w:rFonts w:ascii="Times" w:hAnsi="Times" w:cs="Times New Roman"/>
          <w:sz w:val="20"/>
          <w:szCs w:val="20"/>
        </w:rPr>
        <w:t>importanza della custodia eucaristica e dell'adorazione e riverenza nei confronti del sacramento del Sacrificio di Cristo, il Sinodo dei Vescovi si è interrogato riguardo all'adeguata collocazione del tabernacolo all'interno delle nostre chiese.</w:t>
      </w:r>
      <w:proofErr w:type="gramStart"/>
      <w:r w:rsidRPr="008C4BFE">
        <w:rPr>
          <w:rFonts w:ascii="Times" w:hAnsi="Times" w:cs="Times New Roman"/>
          <w:sz w:val="20"/>
          <w:szCs w:val="20"/>
        </w:rPr>
        <w:t>(196</w:t>
      </w:r>
      <w:proofErr w:type="gramEnd"/>
      <w:r w:rsidRPr="008C4BFE">
        <w:rPr>
          <w:rFonts w:ascii="Times" w:hAnsi="Times" w:cs="Times New Roman"/>
          <w:sz w:val="20"/>
          <w:szCs w:val="20"/>
        </w:rPr>
        <w:t xml:space="preserve">) La sua corretta posizione, infatti, aiuta a riconoscere la presenza reale di Cristo nel Santissimo Sacramento. È necessario pertanto che il luogo in cui </w:t>
      </w:r>
      <w:proofErr w:type="gramStart"/>
      <w:r w:rsidRPr="008C4BFE">
        <w:rPr>
          <w:rFonts w:ascii="Times" w:hAnsi="Times" w:cs="Times New Roman"/>
          <w:sz w:val="20"/>
          <w:szCs w:val="20"/>
        </w:rPr>
        <w:t>vengono</w:t>
      </w:r>
      <w:proofErr w:type="gramEnd"/>
      <w:r w:rsidRPr="008C4BFE">
        <w:rPr>
          <w:rFonts w:ascii="Times" w:hAnsi="Times" w:cs="Times New Roman"/>
          <w:sz w:val="20"/>
          <w:szCs w:val="20"/>
        </w:rPr>
        <w:t xml:space="preserve"> conservate le specie eucaristiche sia facilmente individuabile, grazie anche alla lampada perenne, da chiunque entri in chiesa. A tale fine, occorre tenere conto della disposizione architettonica dell'edificio sacro: nelle chiese in cui non esiste la cappella del Santissimo Sacramento e permane l'altare maggiore con il tabernacolo, è opportuno continuare ad avvalersi di tale struttura per la conservazione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adorazione dell'Eucaristia, evitando di collocarvi innanzi la sede del celebrante. Nelle nuove chiese è bene predisporre la cappella del Santissimo in prossimità del presbiterio; ove ciò non sia possibile, è preferibile situare il tabernacolo nel presbiterio, in luogo sufficientemente elevato, al centro della zona absidale, oppure in altro punto ove sia ugualmente ben visibile. Tali accorgimenti concorrono a conferire dignità al tabernacolo, che deve sempre essere curato anche sotto il profilo artistico. Ovviamente è necessario tener conto di quanto afferma in proposito l'</w:t>
      </w:r>
      <w:r w:rsidRPr="008C4BFE">
        <w:rPr>
          <w:rFonts w:ascii="Times" w:hAnsi="Times" w:cs="Times New Roman"/>
          <w:i/>
          <w:iCs/>
          <w:sz w:val="20"/>
          <w:szCs w:val="20"/>
        </w:rPr>
        <w:t>Ordinamento Generale del Messale Romano</w:t>
      </w:r>
      <w:r w:rsidRPr="008C4BFE">
        <w:rPr>
          <w:rFonts w:ascii="Times" w:hAnsi="Times" w:cs="Times New Roman"/>
          <w:sz w:val="20"/>
          <w:szCs w:val="20"/>
        </w:rPr>
        <w:t>.</w:t>
      </w:r>
      <w:proofErr w:type="gramStart"/>
      <w:r w:rsidRPr="008C4BFE">
        <w:rPr>
          <w:rFonts w:ascii="Times" w:hAnsi="Times" w:cs="Times New Roman"/>
          <w:sz w:val="20"/>
          <w:szCs w:val="20"/>
        </w:rPr>
        <w:t>(197</w:t>
      </w:r>
      <w:proofErr w:type="gramEnd"/>
      <w:r w:rsidRPr="008C4BFE">
        <w:rPr>
          <w:rFonts w:ascii="Times" w:hAnsi="Times" w:cs="Times New Roman"/>
          <w:sz w:val="20"/>
          <w:szCs w:val="20"/>
        </w:rPr>
        <w:t>) Il giudizio ultimo su questa materia spetta comunque al Vescovo diocesano.</w:t>
      </w:r>
    </w:p>
    <w:p w:rsidR="008C4BFE" w:rsidRPr="008C4BFE" w:rsidRDefault="008C4BFE" w:rsidP="008C4BFE">
      <w:pPr>
        <w:spacing w:before="100" w:beforeAutospacing="1" w:after="100" w:afterAutospacing="1"/>
        <w:jc w:val="center"/>
        <w:rPr>
          <w:rFonts w:ascii="Times" w:hAnsi="Times" w:cs="Times New Roman"/>
          <w:sz w:val="20"/>
          <w:szCs w:val="20"/>
        </w:rPr>
      </w:pPr>
      <w:bookmarkStart w:id="17" w:name="TERZA_PARTE"/>
      <w:r w:rsidRPr="008C4BFE">
        <w:rPr>
          <w:rFonts w:ascii="Times" w:hAnsi="Times" w:cs="Times New Roman"/>
          <w:sz w:val="20"/>
          <w:szCs w:val="20"/>
        </w:rPr>
        <w:t>TERZA PARTE</w:t>
      </w:r>
      <w:bookmarkEnd w:id="17"/>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b/>
          <w:bCs/>
          <w:sz w:val="20"/>
          <w:szCs w:val="20"/>
        </w:rPr>
        <w:t>EUCARISTIA, MISTERO DA VIVERE</w:t>
      </w:r>
    </w:p>
    <w:p w:rsidR="008C4BFE" w:rsidRPr="008C4BFE" w:rsidRDefault="008C4BFE" w:rsidP="008C4BFE">
      <w:pPr>
        <w:spacing w:before="100" w:beforeAutospacing="1" w:after="100" w:afterAutospacing="1"/>
        <w:jc w:val="center"/>
        <w:rPr>
          <w:rFonts w:ascii="Times" w:hAnsi="Times" w:cs="Times New Roman"/>
          <w:sz w:val="20"/>
          <w:szCs w:val="20"/>
        </w:rPr>
      </w:pPr>
      <w:proofErr w:type="gramStart"/>
      <w:r w:rsidRPr="008C4BFE">
        <w:rPr>
          <w:rFonts w:ascii="Times" w:hAnsi="Times" w:cs="Times New Roman"/>
          <w:b/>
          <w:bCs/>
          <w:sz w:val="20"/>
          <w:szCs w:val="20"/>
        </w:rPr>
        <w:t xml:space="preserve">« </w:t>
      </w:r>
      <w:proofErr w:type="gramEnd"/>
      <w:r w:rsidRPr="008C4BFE">
        <w:rPr>
          <w:rFonts w:ascii="Times" w:hAnsi="Times" w:cs="Times New Roman"/>
          <w:b/>
          <w:bCs/>
          <w:sz w:val="20"/>
          <w:szCs w:val="20"/>
        </w:rPr>
        <w:t xml:space="preserve">Come il Padre, che ha la vita, ha mandato me e io vivo per il Padre, </w:t>
      </w:r>
      <w:r w:rsidRPr="008C4BFE">
        <w:rPr>
          <w:rFonts w:ascii="Times" w:hAnsi="Times" w:cs="Times New Roman"/>
          <w:b/>
          <w:bCs/>
          <w:sz w:val="20"/>
          <w:szCs w:val="20"/>
        </w:rPr>
        <w:br/>
        <w:t>così anche colui che mangia di me vivrà per me » (</w:t>
      </w:r>
      <w:r w:rsidRPr="008C4BFE">
        <w:rPr>
          <w:rFonts w:ascii="Times" w:hAnsi="Times" w:cs="Times New Roman"/>
          <w:b/>
          <w:bCs/>
          <w:i/>
          <w:iCs/>
          <w:sz w:val="20"/>
          <w:szCs w:val="20"/>
        </w:rPr>
        <w:t xml:space="preserve">Gv </w:t>
      </w:r>
      <w:r w:rsidRPr="008C4BFE">
        <w:rPr>
          <w:rFonts w:ascii="Times" w:hAnsi="Times" w:cs="Times New Roman"/>
          <w:b/>
          <w:bCs/>
          <w:sz w:val="20"/>
          <w:szCs w:val="20"/>
        </w:rPr>
        <w:t>6,57)</w:t>
      </w:r>
    </w:p>
    <w:p w:rsidR="008C4BFE" w:rsidRPr="008C4BFE" w:rsidRDefault="008C4BFE" w:rsidP="008C4BFE">
      <w:pPr>
        <w:spacing w:before="100" w:beforeAutospacing="1" w:after="100" w:afterAutospacing="1"/>
        <w:jc w:val="center"/>
        <w:rPr>
          <w:rFonts w:ascii="Times" w:hAnsi="Times" w:cs="Times New Roman"/>
          <w:sz w:val="20"/>
          <w:szCs w:val="20"/>
        </w:rPr>
      </w:pPr>
      <w:bookmarkStart w:id="18" w:name="Forma_eucaristica_della_vita_cristiana"/>
      <w:r w:rsidRPr="008C4BFE">
        <w:rPr>
          <w:rFonts w:ascii="Times" w:hAnsi="Times" w:cs="Times New Roman"/>
          <w:b/>
          <w:bCs/>
          <w:sz w:val="20"/>
          <w:szCs w:val="20"/>
        </w:rPr>
        <w:t>Forma eucaristica della vita cristiana</w:t>
      </w:r>
      <w:bookmarkEnd w:id="18"/>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culto spirituale – logiké latreía</w:t>
      </w:r>
      <w:r w:rsidRPr="008C4BFE">
        <w:rPr>
          <w:rFonts w:ascii="Times" w:hAnsi="Times" w:cs="Times New Roman"/>
          <w:b/>
          <w:bCs/>
          <w:sz w:val="20"/>
          <w:szCs w:val="20"/>
        </w:rPr>
        <w:t> (</w:t>
      </w:r>
      <w:r w:rsidRPr="008C4BFE">
        <w:rPr>
          <w:rFonts w:ascii="Times" w:hAnsi="Times" w:cs="Times New Roman"/>
          <w:b/>
          <w:bCs/>
          <w:i/>
          <w:iCs/>
          <w:sz w:val="20"/>
          <w:szCs w:val="20"/>
        </w:rPr>
        <w:t>Rm</w:t>
      </w:r>
      <w:r w:rsidRPr="008C4BFE">
        <w:rPr>
          <w:rFonts w:ascii="Times" w:hAnsi="Times" w:cs="Times New Roman"/>
          <w:b/>
          <w:bCs/>
          <w:sz w:val="20"/>
          <w:szCs w:val="20"/>
        </w:rPr>
        <w:t xml:space="preserve"> 12,1)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70. Il </w:t>
      </w:r>
      <w:proofErr w:type="gramStart"/>
      <w:r w:rsidRPr="008C4BFE">
        <w:rPr>
          <w:rFonts w:ascii="Times" w:hAnsi="Times" w:cs="Times New Roman"/>
          <w:sz w:val="20"/>
          <w:szCs w:val="20"/>
        </w:rPr>
        <w:t>Signore</w:t>
      </w:r>
      <w:proofErr w:type="gramEnd"/>
      <w:r w:rsidRPr="008C4BFE">
        <w:rPr>
          <w:rFonts w:ascii="Times" w:hAnsi="Times" w:cs="Times New Roman"/>
          <w:sz w:val="20"/>
          <w:szCs w:val="20"/>
        </w:rPr>
        <w:t xml:space="preserve"> Gesù, fattosi per noi cibo di verità e di amore, parlando del dono della sua vita ci assicura che « chi mangia di questo pane vivrà in eterno » (</w:t>
      </w:r>
      <w:r w:rsidRPr="008C4BFE">
        <w:rPr>
          <w:rFonts w:ascii="Times" w:hAnsi="Times" w:cs="Times New Roman"/>
          <w:i/>
          <w:iCs/>
          <w:sz w:val="20"/>
          <w:szCs w:val="20"/>
        </w:rPr>
        <w:t>Gv</w:t>
      </w:r>
      <w:r w:rsidRPr="008C4BFE">
        <w:rPr>
          <w:rFonts w:ascii="Times" w:hAnsi="Times" w:cs="Times New Roman"/>
          <w:sz w:val="20"/>
          <w:szCs w:val="20"/>
        </w:rPr>
        <w:t xml:space="preserve"> 6,51). Ma questa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vita eterna » inizia in noi già in questo tempo attraverso il cambiamento che il dono eucaristico genera in noi: « Colui che mangia di me vivrà per me » (</w:t>
      </w:r>
      <w:r w:rsidRPr="008C4BFE">
        <w:rPr>
          <w:rFonts w:ascii="Times" w:hAnsi="Times" w:cs="Times New Roman"/>
          <w:i/>
          <w:iCs/>
          <w:sz w:val="20"/>
          <w:szCs w:val="20"/>
        </w:rPr>
        <w:t>Gv</w:t>
      </w:r>
      <w:r w:rsidRPr="008C4BFE">
        <w:rPr>
          <w:rFonts w:ascii="Times" w:hAnsi="Times" w:cs="Times New Roman"/>
          <w:sz w:val="20"/>
          <w:szCs w:val="20"/>
        </w:rPr>
        <w:t xml:space="preserve"> 6,57). Queste parole di Gesù ci fanno capire come il mistero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creduto » e « celebrato » possegga in sé un dinamismo che ne fa principio di vita nuova in noi e forma dell'esistenza cristiana. Comunicando al Corpo e al Sangue di Gesù Cristo, infatti, </w:t>
      </w:r>
      <w:proofErr w:type="gramStart"/>
      <w:r w:rsidRPr="008C4BFE">
        <w:rPr>
          <w:rFonts w:ascii="Times" w:hAnsi="Times" w:cs="Times New Roman"/>
          <w:sz w:val="20"/>
          <w:szCs w:val="20"/>
        </w:rPr>
        <w:t>veniamo</w:t>
      </w:r>
      <w:proofErr w:type="gramEnd"/>
      <w:r w:rsidRPr="008C4BFE">
        <w:rPr>
          <w:rFonts w:ascii="Times" w:hAnsi="Times" w:cs="Times New Roman"/>
          <w:sz w:val="20"/>
          <w:szCs w:val="20"/>
        </w:rPr>
        <w:t xml:space="preserve"> resi partecipi della vita divina in modo sempre più adulto e consapevole. Vale anche qui quanto sant'Agostino, nelle sue</w:t>
      </w:r>
      <w:r w:rsidRPr="008C4BFE">
        <w:rPr>
          <w:rFonts w:ascii="Times" w:hAnsi="Times" w:cs="Times New Roman"/>
          <w:i/>
          <w:iCs/>
          <w:sz w:val="20"/>
          <w:szCs w:val="20"/>
        </w:rPr>
        <w:t xml:space="preserve"> Confessioni</w:t>
      </w:r>
      <w:r w:rsidRPr="008C4BFE">
        <w:rPr>
          <w:rFonts w:ascii="Times" w:hAnsi="Times" w:cs="Times New Roman"/>
          <w:sz w:val="20"/>
          <w:szCs w:val="20"/>
        </w:rPr>
        <w:t>, dice del</w:t>
      </w:r>
      <w:r w:rsidRPr="008C4BFE">
        <w:rPr>
          <w:rFonts w:ascii="Times" w:hAnsi="Times" w:cs="Times New Roman"/>
          <w:i/>
          <w:iCs/>
          <w:sz w:val="20"/>
          <w:szCs w:val="20"/>
        </w:rPr>
        <w:t xml:space="preserve"> Logos</w:t>
      </w:r>
      <w:r w:rsidRPr="008C4BFE">
        <w:rPr>
          <w:rFonts w:ascii="Times" w:hAnsi="Times" w:cs="Times New Roman"/>
          <w:sz w:val="20"/>
          <w:szCs w:val="20"/>
        </w:rPr>
        <w:t xml:space="preserve"> eterno, cibo dell'anima: </w:t>
      </w:r>
      <w:proofErr w:type="gramStart"/>
      <w:r w:rsidRPr="008C4BFE">
        <w:rPr>
          <w:rFonts w:ascii="Times" w:hAnsi="Times" w:cs="Times New Roman"/>
          <w:sz w:val="20"/>
          <w:szCs w:val="20"/>
        </w:rPr>
        <w:t>mettendo in rilievo</w:t>
      </w:r>
      <w:proofErr w:type="gramEnd"/>
      <w:r w:rsidRPr="008C4BFE">
        <w:rPr>
          <w:rFonts w:ascii="Times" w:hAnsi="Times" w:cs="Times New Roman"/>
          <w:sz w:val="20"/>
          <w:szCs w:val="20"/>
        </w:rPr>
        <w:t xml:space="preserve"> il carattere paradossale di questo cibo, il santo Dottore immagina di sentirsi dire: « Sono il cibo dei grandi: cresci e mi mangerai. E non io sarò assimilato a te come cibo della tua carne, ma tu sarai assimilato a me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198) Infatti non è l'alimento eucaristico che si trasforma in noi, ma siamo noi che veniamo da esso misteriosamente cambiati. Cristo ci nutre unendoci a sé;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ci attira dentro di sé ».(199)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La Celebrazione eucaristica appare qui in tutta la sua forza quale fonte e culmine dell'esistenza ecclesiale,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esprime, nello stesso tempo, sia la genesi che il compimento del nuovo e definitivo culto, la</w:t>
      </w:r>
      <w:r w:rsidRPr="008C4BFE">
        <w:rPr>
          <w:rFonts w:ascii="Times" w:hAnsi="Times" w:cs="Times New Roman"/>
          <w:i/>
          <w:iCs/>
          <w:sz w:val="20"/>
          <w:szCs w:val="20"/>
        </w:rPr>
        <w:t xml:space="preserve"> logiké latreía</w:t>
      </w:r>
      <w:r w:rsidRPr="008C4BFE">
        <w:rPr>
          <w:rFonts w:ascii="Times" w:hAnsi="Times" w:cs="Times New Roman"/>
          <w:sz w:val="20"/>
          <w:szCs w:val="20"/>
        </w:rPr>
        <w:t>.(200) Le parole di san Paolo ai Romani a questo proposito sono la formulazione più sintetica di come l'Eucaristia trasformi tutta la nostra vita in culto spirituale gradito a Dio: « Vi esorto dunque, fratelli, per la misericordia di Dio, ad offrire i vostri corpi come sacrificio vivente, santo e gradito a Dio; è questo il vostro culto spirituale » (</w:t>
      </w:r>
      <w:r w:rsidRPr="008C4BFE">
        <w:rPr>
          <w:rFonts w:ascii="Times" w:hAnsi="Times" w:cs="Times New Roman"/>
          <w:i/>
          <w:iCs/>
          <w:sz w:val="20"/>
          <w:szCs w:val="20"/>
        </w:rPr>
        <w:t>Rm</w:t>
      </w:r>
      <w:r w:rsidRPr="008C4BFE">
        <w:rPr>
          <w:rFonts w:ascii="Times" w:hAnsi="Times" w:cs="Times New Roman"/>
          <w:sz w:val="20"/>
          <w:szCs w:val="20"/>
        </w:rPr>
        <w:t xml:space="preserve"> 12,1). In questa esortazione emerge l'immagine del nuovo culto come offerta totale della propria persona in comunione con tutta la Chiesa. L'insistenza dell'Apostolo sull'offerta dei nostri corpi </w:t>
      </w:r>
      <w:proofErr w:type="gramStart"/>
      <w:r w:rsidRPr="008C4BFE">
        <w:rPr>
          <w:rFonts w:ascii="Times" w:hAnsi="Times" w:cs="Times New Roman"/>
          <w:sz w:val="20"/>
          <w:szCs w:val="20"/>
        </w:rPr>
        <w:t>sottolinea</w:t>
      </w:r>
      <w:proofErr w:type="gramEnd"/>
      <w:r w:rsidRPr="008C4BFE">
        <w:rPr>
          <w:rFonts w:ascii="Times" w:hAnsi="Times" w:cs="Times New Roman"/>
          <w:sz w:val="20"/>
          <w:szCs w:val="20"/>
        </w:rPr>
        <w:t xml:space="preserve"> l'umana concretezza di un culto tutt'altro che disincarnato. Ancora il Santo di Ippona a questo proposito ci ricorda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questo è il sacrificio dei cristiani, l'essere cioè molti e un solo corpo in Cristo. La Chiesa celebra questo mistero </w:t>
      </w:r>
      <w:proofErr w:type="gramStart"/>
      <w:r w:rsidRPr="008C4BFE">
        <w:rPr>
          <w:rFonts w:ascii="Times" w:hAnsi="Times" w:cs="Times New Roman"/>
          <w:sz w:val="20"/>
          <w:szCs w:val="20"/>
        </w:rPr>
        <w:t>col</w:t>
      </w:r>
      <w:proofErr w:type="gramEnd"/>
      <w:r w:rsidRPr="008C4BFE">
        <w:rPr>
          <w:rFonts w:ascii="Times" w:hAnsi="Times" w:cs="Times New Roman"/>
          <w:sz w:val="20"/>
          <w:szCs w:val="20"/>
        </w:rPr>
        <w:t xml:space="preserve"> Sacramento dell'altare, che i fedeli ben conoscono, e nel quale le si mostra chiaramente che nella cosa che si offre essa stessa è offerta ».(201) La dottrina cattolica, infatti, afferma che l'Eucaristia, in quanto sacrificio di Cristo, è anche sacrificio della Chiesa, e quindi dei fedeli.(202) L'insistenza sul sacrificio –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fare sacro » – dice qui tutta la densità esistenziale implicata nella trasformazione della nostra realtà umana afferrata da Cristo (cfr</w:t>
      </w:r>
      <w:r w:rsidRPr="008C4BFE">
        <w:rPr>
          <w:rFonts w:ascii="Times" w:hAnsi="Times" w:cs="Times New Roman"/>
          <w:i/>
          <w:iCs/>
          <w:sz w:val="20"/>
          <w:szCs w:val="20"/>
        </w:rPr>
        <w:t xml:space="preserve"> Fil</w:t>
      </w:r>
      <w:r w:rsidRPr="008C4BFE">
        <w:rPr>
          <w:rFonts w:ascii="Times" w:hAnsi="Times" w:cs="Times New Roman"/>
          <w:sz w:val="20"/>
          <w:szCs w:val="20"/>
        </w:rPr>
        <w:t xml:space="preserve"> 3,12).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Efficacia onnicomprensiva del culto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71. Il nuovo culto cristiano abbraccia ogni aspetto dell'esistenza, trasfigurandola: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Sia dunque che mangiate sia che beviate, sia che facciate qualsiasi altra cosa, fate tutto per la gloria di Dio » (</w:t>
      </w:r>
      <w:r w:rsidRPr="008C4BFE">
        <w:rPr>
          <w:rFonts w:ascii="Times" w:hAnsi="Times" w:cs="Times New Roman"/>
          <w:i/>
          <w:iCs/>
          <w:sz w:val="20"/>
          <w:szCs w:val="20"/>
        </w:rPr>
        <w:t xml:space="preserve">1 Cor </w:t>
      </w:r>
      <w:r w:rsidRPr="008C4BFE">
        <w:rPr>
          <w:rFonts w:ascii="Times" w:hAnsi="Times" w:cs="Times New Roman"/>
          <w:sz w:val="20"/>
          <w:szCs w:val="20"/>
        </w:rPr>
        <w:t xml:space="preserve">10,31). In ogni atto della vita il cristiano è chiamato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esprimere il vero culto a Dio. Da qui prende forma la natura intrinsecamente eucaristica della vita cristiana.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coinvolge la realtà umana del credente nella sua concretezza quotidiana, l'Eucaristia rende possibile, giorno dopo giorno, la progressiva trasfigurazione dell'uomo chiamato per grazia ad essere ad immagine del Figlio di Dio (cfr </w:t>
      </w:r>
      <w:r w:rsidRPr="008C4BFE">
        <w:rPr>
          <w:rFonts w:ascii="Times" w:hAnsi="Times" w:cs="Times New Roman"/>
          <w:i/>
          <w:iCs/>
          <w:sz w:val="20"/>
          <w:szCs w:val="20"/>
        </w:rPr>
        <w:t xml:space="preserve">Rm </w:t>
      </w:r>
      <w:r w:rsidRPr="008C4BFE">
        <w:rPr>
          <w:rFonts w:ascii="Times" w:hAnsi="Times" w:cs="Times New Roman"/>
          <w:sz w:val="20"/>
          <w:szCs w:val="20"/>
        </w:rPr>
        <w:t xml:space="preserve">8,29s). Non c'è nulla di autenticamente umano – pensieri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affetti, parole ed opere – che non trovi nel sacramento dell'Eucaristia la forma adeguata per essere vissuto in pienezza. Qui emerge tutto il valore antropologico della novità radicale portata da Cristo con l'Eucaristia: il culto a Dio nell'esistenza umana non è relegabile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un momento particolare e privato, ma per natura sua tende a pervadere ogni aspetto della realtà dell'individuo. Il culto gradito a Dio diviene così un nuovo modo di vivere tutte le circostanze dell'esistenza in cui ogni particolare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esaltato, in quanto vissuto dentro il rapporto con Cristo e come offerta a Dio. La gloria di Dio è l'uomo vivente (cfr</w:t>
      </w:r>
      <w:r w:rsidRPr="008C4BFE">
        <w:rPr>
          <w:rFonts w:ascii="Times" w:hAnsi="Times" w:cs="Times New Roman"/>
          <w:i/>
          <w:iCs/>
          <w:sz w:val="20"/>
          <w:szCs w:val="20"/>
        </w:rPr>
        <w:t xml:space="preserve"> </w:t>
      </w:r>
      <w:proofErr w:type="gramStart"/>
      <w:r w:rsidRPr="008C4BFE">
        <w:rPr>
          <w:rFonts w:ascii="Times" w:hAnsi="Times" w:cs="Times New Roman"/>
          <w:i/>
          <w:iCs/>
          <w:sz w:val="20"/>
          <w:szCs w:val="20"/>
        </w:rPr>
        <w:t>1</w:t>
      </w:r>
      <w:proofErr w:type="gramEnd"/>
      <w:r w:rsidRPr="008C4BFE">
        <w:rPr>
          <w:rFonts w:ascii="Times" w:hAnsi="Times" w:cs="Times New Roman"/>
          <w:i/>
          <w:iCs/>
          <w:sz w:val="20"/>
          <w:szCs w:val="20"/>
        </w:rPr>
        <w:t xml:space="preserve"> Cor </w:t>
      </w:r>
      <w:r w:rsidRPr="008C4BFE">
        <w:rPr>
          <w:rFonts w:ascii="Times" w:hAnsi="Times" w:cs="Times New Roman"/>
          <w:sz w:val="20"/>
          <w:szCs w:val="20"/>
        </w:rPr>
        <w:t>10,31). E la vita dell'uomo è la visione di Dio.</w:t>
      </w:r>
      <w:proofErr w:type="gramStart"/>
      <w:r w:rsidRPr="008C4BFE">
        <w:rPr>
          <w:rFonts w:ascii="Times" w:hAnsi="Times" w:cs="Times New Roman"/>
          <w:sz w:val="20"/>
          <w:szCs w:val="20"/>
        </w:rPr>
        <w:t>(203</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b/>
          <w:bCs/>
          <w:i/>
          <w:iCs/>
          <w:sz w:val="20"/>
          <w:szCs w:val="20"/>
        </w:rPr>
        <w:t xml:space="preserve">« </w:t>
      </w:r>
      <w:proofErr w:type="gramEnd"/>
      <w:r w:rsidRPr="008C4BFE">
        <w:rPr>
          <w:rFonts w:ascii="Times" w:hAnsi="Times" w:cs="Times New Roman"/>
          <w:b/>
          <w:bCs/>
          <w:i/>
          <w:iCs/>
          <w:sz w:val="20"/>
          <w:szCs w:val="20"/>
        </w:rPr>
        <w:t>Iuxta dominicam viventes »</w:t>
      </w:r>
      <w:r w:rsidRPr="008C4BFE">
        <w:rPr>
          <w:rFonts w:ascii="Times" w:hAnsi="Times" w:cs="Times New Roman"/>
          <w:b/>
          <w:bCs/>
          <w:sz w:val="20"/>
          <w:szCs w:val="20"/>
        </w:rPr>
        <w:t> – Vivere secondo la domenica</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72. Questa</w:t>
      </w:r>
      <w:proofErr w:type="gramEnd"/>
      <w:r w:rsidRPr="008C4BFE">
        <w:rPr>
          <w:rFonts w:ascii="Times" w:hAnsi="Times" w:cs="Times New Roman"/>
          <w:sz w:val="20"/>
          <w:szCs w:val="20"/>
        </w:rPr>
        <w:t xml:space="preserve"> radicale novità che l'Eucaristia introduce nella vita dell'uomo si è rivelata alla coscienza cristiana fin dall'inizio. I fedeli hanno subito percepito il profondo influsso che la Celebrazione eucaristica esercitava sullo stile della loro vita. Sant'Ignazio di Antiochia esprimeva questa verità qualificando i cristiani come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coloro che sono giunti alla nuova speranza », e li presentava come coloro che vivono « secondo la domenica » (</w:t>
      </w:r>
      <w:r w:rsidRPr="008C4BFE">
        <w:rPr>
          <w:rFonts w:ascii="Times" w:hAnsi="Times" w:cs="Times New Roman"/>
          <w:i/>
          <w:iCs/>
          <w:sz w:val="20"/>
          <w:szCs w:val="20"/>
        </w:rPr>
        <w:t>iuxta dominicam viventes</w:t>
      </w:r>
      <w:r w:rsidRPr="008C4BFE">
        <w:rPr>
          <w:rFonts w:ascii="Times" w:hAnsi="Times" w:cs="Times New Roman"/>
          <w:sz w:val="20"/>
          <w:szCs w:val="20"/>
        </w:rPr>
        <w:t>).(204) Questa formula del grande martire antiocheno mette chiaramente in luce il nesso tra la realtà eucaristica e l'esistenza cristiana nella sua quotidianità. La consuetudine caratteristica dei cristiani di riunirsi nel primo giorno dopo il sabato per celebrare la risurrezione di Cristo – secondo il racconto di san Giustino martire</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205) – è anche il dato che definisce la forma dell'esistenza rinnovata dall'incontro con Cristo. La formula di sant'Ignazio –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Vivere secondo la domenica » – sottolinea pure il valore paradigmatico che questo giorno santo possiede per ogni altro giorno della settimana. Esso, infatti, non si distingue in base alla semplice sospensione delle attività solite, come una sorta di parentesi all'interno del ritmo usuale </w:t>
      </w:r>
      <w:proofErr w:type="gramStart"/>
      <w:r w:rsidRPr="008C4BFE">
        <w:rPr>
          <w:rFonts w:ascii="Times" w:hAnsi="Times" w:cs="Times New Roman"/>
          <w:sz w:val="20"/>
          <w:szCs w:val="20"/>
        </w:rPr>
        <w:t>dei</w:t>
      </w:r>
      <w:proofErr w:type="gramEnd"/>
      <w:r w:rsidRPr="008C4BFE">
        <w:rPr>
          <w:rFonts w:ascii="Times" w:hAnsi="Times" w:cs="Times New Roman"/>
          <w:sz w:val="20"/>
          <w:szCs w:val="20"/>
        </w:rPr>
        <w:t xml:space="preserve"> giorni. I cristiani hanno sempre sentito questo giorno come il primo della settimana, perché in esso si fa memoria della radicale novità portata da Cristo. Pertanto, la domenica è il giorno in cui il cristiano ritrova quella forma eucaristica della sua esistenza secondo la quale è </w:t>
      </w:r>
      <w:proofErr w:type="gramStart"/>
      <w:r w:rsidRPr="008C4BFE">
        <w:rPr>
          <w:rFonts w:ascii="Times" w:hAnsi="Times" w:cs="Times New Roman"/>
          <w:sz w:val="20"/>
          <w:szCs w:val="20"/>
        </w:rPr>
        <w:t>chiamato</w:t>
      </w:r>
      <w:proofErr w:type="gramEnd"/>
      <w:r w:rsidRPr="008C4BFE">
        <w:rPr>
          <w:rFonts w:ascii="Times" w:hAnsi="Times" w:cs="Times New Roman"/>
          <w:sz w:val="20"/>
          <w:szCs w:val="20"/>
        </w:rPr>
        <w:t xml:space="preserve"> a vivere costantemente.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Vivere secondo la domenica » vuol dire vivere nella consapevolezza della liberazione portata da Cristo e svolgere la propria esistenza come offerta di se stessi a Dio, perché la sua vittoria si manifesti pienamente a tutti gli uomini attraverso una condotta intimamente rinnovata.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Vivere il precetto festivo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73. I Padri sinodali, consapevoli di questo principio nuovo di vita che l'Eucaristia pone nel cristiano, </w:t>
      </w:r>
      <w:proofErr w:type="gramStart"/>
      <w:r w:rsidRPr="008C4BFE">
        <w:rPr>
          <w:rFonts w:ascii="Times" w:hAnsi="Times" w:cs="Times New Roman"/>
          <w:sz w:val="20"/>
          <w:szCs w:val="20"/>
        </w:rPr>
        <w:t>hanno</w:t>
      </w:r>
      <w:proofErr w:type="gramEnd"/>
      <w:r w:rsidRPr="008C4BFE">
        <w:rPr>
          <w:rFonts w:ascii="Times" w:hAnsi="Times" w:cs="Times New Roman"/>
          <w:sz w:val="20"/>
          <w:szCs w:val="20"/>
        </w:rPr>
        <w:t xml:space="preserve"> ribadito l'importanza per tutti i fedeli del precetto domenicale come fonte di libertà autentica, per poter vivere ogni altro giorno secondo quanto hanno celebrato nel « giorno del Signore ». La vita di fede, infatti, è in pericolo quando non si avverte più il desiderio di partecipare alla Celebrazione eucaristica in cui si fa memoria della vittoria pasquale. Partecipare all'assemblea liturgica domenicale, insieme a tutti i fratelli e le sorelle con i quali si forma un solo corpo in Cristo Gesù, è richiesto dalla coscienza cristiana e al tempo stesso forma la coscienza cristiana. Smarrire il senso della domenica come giorno del Signore da santificare è sintomo di una perdita del senso autentico </w:t>
      </w:r>
      <w:proofErr w:type="gramStart"/>
      <w:r w:rsidRPr="008C4BFE">
        <w:rPr>
          <w:rFonts w:ascii="Times" w:hAnsi="Times" w:cs="Times New Roman"/>
          <w:sz w:val="20"/>
          <w:szCs w:val="20"/>
        </w:rPr>
        <w:t>della</w:t>
      </w:r>
      <w:proofErr w:type="gramEnd"/>
      <w:r w:rsidRPr="008C4BFE">
        <w:rPr>
          <w:rFonts w:ascii="Times" w:hAnsi="Times" w:cs="Times New Roman"/>
          <w:sz w:val="20"/>
          <w:szCs w:val="20"/>
        </w:rPr>
        <w:t xml:space="preserve"> libertà cristiana, la libertà dei figli di Dio (206). Rimangono preziose, a questo riguardo, le osservazioni fatte dal mio venerato predecessore, Giovanni Paolo II, nella Lettera apostolica</w:t>
      </w:r>
      <w:r w:rsidRPr="008C4BFE">
        <w:rPr>
          <w:rFonts w:ascii="Times" w:hAnsi="Times" w:cs="Times New Roman"/>
          <w:i/>
          <w:iCs/>
          <w:sz w:val="20"/>
          <w:szCs w:val="20"/>
        </w:rPr>
        <w:t xml:space="preserve"> </w:t>
      </w:r>
      <w:hyperlink r:id="rId51" w:history="1">
        <w:r w:rsidRPr="008C4BFE">
          <w:rPr>
            <w:rFonts w:ascii="Times" w:hAnsi="Times" w:cs="Times New Roman"/>
            <w:i/>
            <w:iCs/>
            <w:color w:val="0000FF"/>
            <w:sz w:val="20"/>
            <w:szCs w:val="20"/>
            <w:u w:val="single"/>
          </w:rPr>
          <w:t>Dies Domini</w:t>
        </w:r>
      </w:hyperlink>
      <w:r w:rsidRPr="008C4BFE">
        <w:rPr>
          <w:rFonts w:ascii="Times" w:hAnsi="Times" w:cs="Times New Roman"/>
          <w:i/>
          <w:iCs/>
          <w:sz w:val="20"/>
          <w:szCs w:val="20"/>
        </w:rPr>
        <w:t xml:space="preserve"> </w:t>
      </w:r>
      <w:r w:rsidRPr="008C4BFE">
        <w:rPr>
          <w:rFonts w:ascii="Times" w:hAnsi="Times" w:cs="Times New Roman"/>
          <w:sz w:val="20"/>
          <w:szCs w:val="20"/>
        </w:rPr>
        <w:t>(207), a proposito delle diverse dimensioni della domenica per i cristiani: essa è</w:t>
      </w:r>
      <w:r w:rsidRPr="008C4BFE">
        <w:rPr>
          <w:rFonts w:ascii="Times" w:hAnsi="Times" w:cs="Times New Roman"/>
          <w:i/>
          <w:iCs/>
          <w:sz w:val="20"/>
          <w:szCs w:val="20"/>
        </w:rPr>
        <w:t xml:space="preserve"> Dies Domini</w:t>
      </w:r>
      <w:r w:rsidRPr="008C4BFE">
        <w:rPr>
          <w:rFonts w:ascii="Times" w:hAnsi="Times" w:cs="Times New Roman"/>
          <w:sz w:val="20"/>
          <w:szCs w:val="20"/>
        </w:rPr>
        <w:t>, in riferimento all'opera della creazione;</w:t>
      </w:r>
      <w:r w:rsidRPr="008C4BFE">
        <w:rPr>
          <w:rFonts w:ascii="Times" w:hAnsi="Times" w:cs="Times New Roman"/>
          <w:i/>
          <w:iCs/>
          <w:sz w:val="20"/>
          <w:szCs w:val="20"/>
        </w:rPr>
        <w:t xml:space="preserve"> Dies Christi</w:t>
      </w:r>
      <w:r w:rsidRPr="008C4BFE">
        <w:rPr>
          <w:rFonts w:ascii="Times" w:hAnsi="Times" w:cs="Times New Roman"/>
          <w:sz w:val="20"/>
          <w:szCs w:val="20"/>
        </w:rPr>
        <w:t xml:space="preserve"> in quanto giorno della nuova creazione e del dono che il Signore Risorto fa dello Spirito Santo; </w:t>
      </w:r>
      <w:r w:rsidRPr="008C4BFE">
        <w:rPr>
          <w:rFonts w:ascii="Times" w:hAnsi="Times" w:cs="Times New Roman"/>
          <w:i/>
          <w:iCs/>
          <w:sz w:val="20"/>
          <w:szCs w:val="20"/>
        </w:rPr>
        <w:t>Dies Ecclesiae</w:t>
      </w:r>
      <w:r w:rsidRPr="008C4BFE">
        <w:rPr>
          <w:rFonts w:ascii="Times" w:hAnsi="Times" w:cs="Times New Roman"/>
          <w:sz w:val="20"/>
          <w:szCs w:val="20"/>
        </w:rPr>
        <w:t xml:space="preserve"> come giorno in cui la comunità cristiana si ritrova per la celebrazione;</w:t>
      </w:r>
      <w:r w:rsidRPr="008C4BFE">
        <w:rPr>
          <w:rFonts w:ascii="Times" w:hAnsi="Times" w:cs="Times New Roman"/>
          <w:i/>
          <w:iCs/>
          <w:sz w:val="20"/>
          <w:szCs w:val="20"/>
        </w:rPr>
        <w:t xml:space="preserve"> Dies hominis</w:t>
      </w:r>
      <w:r w:rsidRPr="008C4BFE">
        <w:rPr>
          <w:rFonts w:ascii="Times" w:hAnsi="Times" w:cs="Times New Roman"/>
          <w:sz w:val="20"/>
          <w:szCs w:val="20"/>
        </w:rPr>
        <w:t xml:space="preserve"> come giorno di gioia, riposo e carità fraterna.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Un tale giorno, pertanto, si manifesta come festa primordiale, nella quale ogni fedele, nell'ambiente in cui vive, può farsi annunziatore e custode del senso del tempo. Da questo giorno, in effetti, </w:t>
      </w:r>
      <w:proofErr w:type="gramStart"/>
      <w:r w:rsidRPr="008C4BFE">
        <w:rPr>
          <w:rFonts w:ascii="Times" w:hAnsi="Times" w:cs="Times New Roman"/>
          <w:sz w:val="20"/>
          <w:szCs w:val="20"/>
        </w:rPr>
        <w:t>scaturisce</w:t>
      </w:r>
      <w:proofErr w:type="gramEnd"/>
      <w:r w:rsidRPr="008C4BFE">
        <w:rPr>
          <w:rFonts w:ascii="Times" w:hAnsi="Times" w:cs="Times New Roman"/>
          <w:sz w:val="20"/>
          <w:szCs w:val="20"/>
        </w:rPr>
        <w:t xml:space="preserve"> il senso cristiano dell'esistenza ed un nuovo modo di vivere il tempo, le relazioni, il lavoro, la vita e la morte. È bene, dunque, che nel giorno del Signore le realtà ecclesiali organizzino, intorno alla Celebrazione eucaristica domenicale, manifestazioni proprie della comunità cristiana: incontri amichevoli, iniziative per la formazione nella fede di bambini, giovani e adulti, pellegrinaggi, opere di carità e momenti diversi di preghiera. </w:t>
      </w:r>
      <w:proofErr w:type="gramStart"/>
      <w:r w:rsidRPr="008C4BFE">
        <w:rPr>
          <w:rFonts w:ascii="Times" w:hAnsi="Times" w:cs="Times New Roman"/>
          <w:sz w:val="20"/>
          <w:szCs w:val="20"/>
        </w:rPr>
        <w:t>A motivo di</w:t>
      </w:r>
      <w:proofErr w:type="gramEnd"/>
      <w:r w:rsidRPr="008C4BFE">
        <w:rPr>
          <w:rFonts w:ascii="Times" w:hAnsi="Times" w:cs="Times New Roman"/>
          <w:sz w:val="20"/>
          <w:szCs w:val="20"/>
        </w:rPr>
        <w:t xml:space="preserve"> questi valori così importanti – per quanto giustamente il sabato sera sin dai Primi Vespri appartenga già alla Domenica e sia permesso adempiere in esso al precetto domenicale – è necessario rammentare che è la domenica in se stessa che merita di essere santificata, perché non finisca per risultare un giorno « vuoto di Dio ».(208)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Il senso del riposo e del lavoro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74. Infine, è particolarmente urgente in questo nostro tempo ricordare che il giorno del Signore è anche il </w:t>
      </w:r>
      <w:proofErr w:type="gramStart"/>
      <w:r w:rsidRPr="008C4BFE">
        <w:rPr>
          <w:rFonts w:ascii="Times" w:hAnsi="Times" w:cs="Times New Roman"/>
          <w:sz w:val="20"/>
          <w:szCs w:val="20"/>
        </w:rPr>
        <w:t>giorno</w:t>
      </w:r>
      <w:proofErr w:type="gramEnd"/>
      <w:r w:rsidRPr="008C4BFE">
        <w:rPr>
          <w:rFonts w:ascii="Times" w:hAnsi="Times" w:cs="Times New Roman"/>
          <w:sz w:val="20"/>
          <w:szCs w:val="20"/>
        </w:rPr>
        <w:t xml:space="preserve"> del riposo dal lavoro. Ci auguriamo vivamente che esso sia riconosciuto come tale anche dalla società civile, così che sia possibile essere liberi dalle attività lavorative, senza venire per questo penalizzati. I cristiani, infatti, non senza rapporto con il significato del sabato nella tradizione </w:t>
      </w:r>
      <w:proofErr w:type="gramStart"/>
      <w:r w:rsidRPr="008C4BFE">
        <w:rPr>
          <w:rFonts w:ascii="Times" w:hAnsi="Times" w:cs="Times New Roman"/>
          <w:sz w:val="20"/>
          <w:szCs w:val="20"/>
        </w:rPr>
        <w:t>ebraica,</w:t>
      </w:r>
      <w:proofErr w:type="gramEnd"/>
      <w:r w:rsidRPr="008C4BFE">
        <w:rPr>
          <w:rFonts w:ascii="Times" w:hAnsi="Times" w:cs="Times New Roman"/>
          <w:sz w:val="20"/>
          <w:szCs w:val="20"/>
        </w:rPr>
        <w:t xml:space="preserve"> hanno visto nel giorno del Signore anche il giorno del riposo dalla fatica quotidiana. Ciò ha un suo preciso senso, perché costituisce una </w:t>
      </w:r>
      <w:r w:rsidRPr="008C4BFE">
        <w:rPr>
          <w:rFonts w:ascii="Times" w:hAnsi="Times" w:cs="Times New Roman"/>
          <w:i/>
          <w:iCs/>
          <w:sz w:val="20"/>
          <w:szCs w:val="20"/>
        </w:rPr>
        <w:t>relativizzazione del lavoro</w:t>
      </w:r>
      <w:r w:rsidRPr="008C4BFE">
        <w:rPr>
          <w:rFonts w:ascii="Times" w:hAnsi="Times" w:cs="Times New Roman"/>
          <w:sz w:val="20"/>
          <w:szCs w:val="20"/>
        </w:rPr>
        <w:t xml:space="preserve">, che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finalizzato all'uomo: il lavoro è per l'uomo e non l'uomo per il lavoro. È facile intuire la tutela che da ciò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offerta all'uomo stesso, che risulta così emancipato da una possibile forma di schiavitù. Come ho avuto modo di affermare,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il lavoro riveste primaria importanza per la realizzazione dell'uomo e per lo sviluppo della società, e per questo occorre che esso sia sempre organizzato e svolto nel pieno rispetto dell'umana dignità e al servizio del bene comune. Al tempo stesso, è indispensabile che l'uomo non si lasci asservire dal lavoro, che non lo idolatri, pretendendo di trovare in esso il senso ultimo e definitivo della vita » (209). È nel giorno consacrato a Dio che l'uomo comprende il senso della sua esistenza ed anche dell'attività lavorativa.</w:t>
      </w:r>
      <w:proofErr w:type="gramStart"/>
      <w:r w:rsidRPr="008C4BFE">
        <w:rPr>
          <w:rFonts w:ascii="Times" w:hAnsi="Times" w:cs="Times New Roman"/>
          <w:sz w:val="20"/>
          <w:szCs w:val="20"/>
        </w:rPr>
        <w:t>(210</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Assemblee domenicali in assenza di sacerdote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75. Riscoprendo il significato della Celebrazione domenicale per la vita del cristiano, è spontaneo porsi il problema di quelle comunità cristiane in cui manca il sacerdote e dove, di conseguenza, non è possibile celebrare la santa Messa nel Giorno del Signore. Occorre dire, a questo proposito, che ci troviamo di fronte a situazioni assai </w:t>
      </w:r>
      <w:proofErr w:type="gramStart"/>
      <w:r w:rsidRPr="008C4BFE">
        <w:rPr>
          <w:rFonts w:ascii="Times" w:hAnsi="Times" w:cs="Times New Roman"/>
          <w:sz w:val="20"/>
          <w:szCs w:val="20"/>
        </w:rPr>
        <w:t>diversificate</w:t>
      </w:r>
      <w:proofErr w:type="gramEnd"/>
      <w:r w:rsidRPr="008C4BFE">
        <w:rPr>
          <w:rFonts w:ascii="Times" w:hAnsi="Times" w:cs="Times New Roman"/>
          <w:sz w:val="20"/>
          <w:szCs w:val="20"/>
        </w:rPr>
        <w:t xml:space="preserve"> tra loro. Il Sinodo ha raccomandato innanzitutto ai fedeli di recarsi in una delle chiese </w:t>
      </w:r>
      <w:proofErr w:type="gramStart"/>
      <w:r w:rsidRPr="008C4BFE">
        <w:rPr>
          <w:rFonts w:ascii="Times" w:hAnsi="Times" w:cs="Times New Roman"/>
          <w:sz w:val="20"/>
          <w:szCs w:val="20"/>
        </w:rPr>
        <w:t>della</w:t>
      </w:r>
      <w:proofErr w:type="gramEnd"/>
      <w:r w:rsidRPr="008C4BFE">
        <w:rPr>
          <w:rFonts w:ascii="Times" w:hAnsi="Times" w:cs="Times New Roman"/>
          <w:sz w:val="20"/>
          <w:szCs w:val="20"/>
        </w:rPr>
        <w:t xml:space="preserve"> Diocesi in cui è garantita la presenza del sacerdote, anche quando ciò richiede un certo sacrificio (211). Là dove, invece, le grandi distanze rendono </w:t>
      </w:r>
      <w:proofErr w:type="gramStart"/>
      <w:r w:rsidRPr="008C4BFE">
        <w:rPr>
          <w:rFonts w:ascii="Times" w:hAnsi="Times" w:cs="Times New Roman"/>
          <w:sz w:val="20"/>
          <w:szCs w:val="20"/>
        </w:rPr>
        <w:t>praticamente</w:t>
      </w:r>
      <w:proofErr w:type="gramEnd"/>
      <w:r w:rsidRPr="008C4BFE">
        <w:rPr>
          <w:rFonts w:ascii="Times" w:hAnsi="Times" w:cs="Times New Roman"/>
          <w:sz w:val="20"/>
          <w:szCs w:val="20"/>
        </w:rPr>
        <w:t xml:space="preserve"> impossibile la partecipazione all'Eucaristia domenicale, è importante che le comunità cristiane si radunino ugualmente per lodare il Signore e fare memoria del Giorno a Lui dedicato. Ciò dovrà tuttavia avvenire </w:t>
      </w:r>
      <w:proofErr w:type="gramStart"/>
      <w:r w:rsidRPr="008C4BFE">
        <w:rPr>
          <w:rFonts w:ascii="Times" w:hAnsi="Times" w:cs="Times New Roman"/>
          <w:sz w:val="20"/>
          <w:szCs w:val="20"/>
        </w:rPr>
        <w:t>nel contesto di</w:t>
      </w:r>
      <w:proofErr w:type="gramEnd"/>
      <w:r w:rsidRPr="008C4BFE">
        <w:rPr>
          <w:rFonts w:ascii="Times" w:hAnsi="Times" w:cs="Times New Roman"/>
          <w:sz w:val="20"/>
          <w:szCs w:val="20"/>
        </w:rPr>
        <w:t xml:space="preserve"> un'adeguata istruzione circa la differenza tra la santa Messa e le assemblee domenicali in attesa di sacerdote. La cura pastorale della Chiesa si deve esprimere in questo caso nel vigilare perché la liturgia della Parola, organizzata sotto la guida di un diacono o di un responsabile della comunità al quale tale ministero sia stato regolarmente affidato dall'autorità competente, si compia secondo un rituale specifico elaborato dalle Conferenze episcopali e a tale scopo da esse approvato (212). Ricordo che spetta agli Ordinari concedere la facoltà di distribuire la comunione in tali liturgie, valutando attentamente la convenienza di una certa scelta. Inoltre, si deve fare in modo che tali assemblee non ingenerino confusione sul ruolo centrale del sacerdote e sulla </w:t>
      </w:r>
      <w:proofErr w:type="gramStart"/>
      <w:r w:rsidRPr="008C4BFE">
        <w:rPr>
          <w:rFonts w:ascii="Times" w:hAnsi="Times" w:cs="Times New Roman"/>
          <w:sz w:val="20"/>
          <w:szCs w:val="20"/>
        </w:rPr>
        <w:t>componente</w:t>
      </w:r>
      <w:proofErr w:type="gramEnd"/>
      <w:r w:rsidRPr="008C4BFE">
        <w:rPr>
          <w:rFonts w:ascii="Times" w:hAnsi="Times" w:cs="Times New Roman"/>
          <w:sz w:val="20"/>
          <w:szCs w:val="20"/>
        </w:rPr>
        <w:t xml:space="preserve"> sacramentale nella vita della Chiesa. L'importanza del ruolo dei laici, che vanno giustamente ringraziati per la loro generosità al servizio delle comunità cristiane, non deve mai occultare il ministero insostituibile dei sacerdoti per la vita della Chiesa.</w:t>
      </w:r>
      <w:proofErr w:type="gramStart"/>
      <w:r w:rsidRPr="008C4BFE">
        <w:rPr>
          <w:rFonts w:ascii="Times" w:hAnsi="Times" w:cs="Times New Roman"/>
          <w:sz w:val="20"/>
          <w:szCs w:val="20"/>
        </w:rPr>
        <w:t>(213</w:t>
      </w:r>
      <w:proofErr w:type="gramEnd"/>
      <w:r w:rsidRPr="008C4BFE">
        <w:rPr>
          <w:rFonts w:ascii="Times" w:hAnsi="Times" w:cs="Times New Roman"/>
          <w:sz w:val="20"/>
          <w:szCs w:val="20"/>
        </w:rPr>
        <w:t xml:space="preserve">) Pertanto, si vigili attentamente a che le assemblee in attesa di sacerdote non diano adito a visioni ecclesiologiche non aderenti alla verità del Vangelo e alla tradizione della Chiesa. Piuttosto dovrebbero essere occasioni privilegiate di preghiera a Dio perché </w:t>
      </w:r>
      <w:proofErr w:type="gramStart"/>
      <w:r w:rsidRPr="008C4BFE">
        <w:rPr>
          <w:rFonts w:ascii="Times" w:hAnsi="Times" w:cs="Times New Roman"/>
          <w:sz w:val="20"/>
          <w:szCs w:val="20"/>
        </w:rPr>
        <w:t>mandi</w:t>
      </w:r>
      <w:proofErr w:type="gramEnd"/>
      <w:r w:rsidRPr="008C4BFE">
        <w:rPr>
          <w:rFonts w:ascii="Times" w:hAnsi="Times" w:cs="Times New Roman"/>
          <w:sz w:val="20"/>
          <w:szCs w:val="20"/>
        </w:rPr>
        <w:t xml:space="preserve"> santi sacerdoti secondo il suo cuore. Toccante, a questo proposito, quanto scriveva il Papa Giovanni Paolo II nella</w:t>
      </w:r>
      <w:r w:rsidRPr="008C4BFE">
        <w:rPr>
          <w:rFonts w:ascii="Times" w:hAnsi="Times" w:cs="Times New Roman"/>
          <w:i/>
          <w:iCs/>
          <w:sz w:val="20"/>
          <w:szCs w:val="20"/>
        </w:rPr>
        <w:t xml:space="preserve"> </w:t>
      </w:r>
      <w:hyperlink r:id="rId52" w:history="1">
        <w:r w:rsidRPr="008C4BFE">
          <w:rPr>
            <w:rFonts w:ascii="Times" w:hAnsi="Times" w:cs="Times New Roman"/>
            <w:i/>
            <w:iCs/>
            <w:color w:val="0000FF"/>
            <w:sz w:val="20"/>
            <w:szCs w:val="20"/>
            <w:u w:val="single"/>
          </w:rPr>
          <w:t>Lettera ai Sacerdoti</w:t>
        </w:r>
      </w:hyperlink>
      <w:r w:rsidRPr="008C4BFE">
        <w:rPr>
          <w:rFonts w:ascii="Times" w:hAnsi="Times" w:cs="Times New Roman"/>
          <w:sz w:val="20"/>
          <w:szCs w:val="20"/>
        </w:rPr>
        <w:t xml:space="preserve"> per il Giovedì Santo 1979, ricordando quei luoghi dove la gente, privata del sacerdote da parte del regime dittatoriale, si riuniva in una chiesa o in un santuario, metteva sull'altare la stola ancora conservata e recitava le preghiera della liturgia eucaristica fermandosi in silenzio « al momento che corrisponde alla transustanziazione », a testimonianza di quanto « ardentemente essi desiderano di udire le parole che solo le labbra di un sacerdote possono efficacemente pronunciare ».(214) Proprio in questa prospettiva, considerato il bene incomparabile derivante dalla celebrazione del Sacrificio eucaristico, chiedo a tutti i sacerdoti una fattiva e concreta disponibilità a visitare il più spesso possibile le comunità affidate alla loro cura pastorale, perché non rimangano troppo tempo senza il Sacramento della carità.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Una forma eucaristica dell'esistenza cristiana, l'appartenenza ecclesiale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76. L'importanza della domenica come</w:t>
      </w:r>
      <w:r w:rsidRPr="008C4BFE">
        <w:rPr>
          <w:rFonts w:ascii="Times" w:hAnsi="Times" w:cs="Times New Roman"/>
          <w:i/>
          <w:iCs/>
          <w:sz w:val="20"/>
          <w:szCs w:val="20"/>
        </w:rPr>
        <w:t xml:space="preserve"> Dies Ecclesiae</w:t>
      </w:r>
      <w:r w:rsidRPr="008C4BFE">
        <w:rPr>
          <w:rFonts w:ascii="Times" w:hAnsi="Times" w:cs="Times New Roman"/>
          <w:sz w:val="20"/>
          <w:szCs w:val="20"/>
        </w:rPr>
        <w:t xml:space="preserve"> ci richiama alla relazione intrinseca tra la vittoria di Gesù sul male e sulla morte e la nostra appartenenza al suo Corpo ecclesiale. Ogni cristiano, infatti, nel Giorno del Signore ritrova anche la dimensione comunitaria della propria esistenza redenta. Partecipare all'azione liturgica, comunicare al Corpo e al Sangue di Cristo vuol dire nello stesso tempo rendere sempre più intima e profonda la propria appartenenza a </w:t>
      </w:r>
      <w:proofErr w:type="gramStart"/>
      <w:r w:rsidRPr="008C4BFE">
        <w:rPr>
          <w:rFonts w:ascii="Times" w:hAnsi="Times" w:cs="Times New Roman"/>
          <w:sz w:val="20"/>
          <w:szCs w:val="20"/>
        </w:rPr>
        <w:t>Colui che</w:t>
      </w:r>
      <w:proofErr w:type="gramEnd"/>
      <w:r w:rsidRPr="008C4BFE">
        <w:rPr>
          <w:rFonts w:ascii="Times" w:hAnsi="Times" w:cs="Times New Roman"/>
          <w:sz w:val="20"/>
          <w:szCs w:val="20"/>
        </w:rPr>
        <w:t xml:space="preserve"> è morto per noi (cfr</w:t>
      </w:r>
      <w:r w:rsidRPr="008C4BFE">
        <w:rPr>
          <w:rFonts w:ascii="Times" w:hAnsi="Times" w:cs="Times New Roman"/>
          <w:i/>
          <w:iCs/>
          <w:sz w:val="20"/>
          <w:szCs w:val="20"/>
        </w:rPr>
        <w:t xml:space="preserve"> 1 Cor </w:t>
      </w:r>
      <w:r w:rsidRPr="008C4BFE">
        <w:rPr>
          <w:rFonts w:ascii="Times" w:hAnsi="Times" w:cs="Times New Roman"/>
          <w:sz w:val="20"/>
          <w:szCs w:val="20"/>
        </w:rPr>
        <w:t xml:space="preserve">6,19s; 7,23). Veramente chi mangia di Cristo vive per Lui. </w:t>
      </w:r>
      <w:proofErr w:type="gramStart"/>
      <w:r w:rsidRPr="008C4BFE">
        <w:rPr>
          <w:rFonts w:ascii="Times" w:hAnsi="Times" w:cs="Times New Roman"/>
          <w:sz w:val="20"/>
          <w:szCs w:val="20"/>
        </w:rPr>
        <w:t>In relazione al</w:t>
      </w:r>
      <w:proofErr w:type="gramEnd"/>
      <w:r w:rsidRPr="008C4BFE">
        <w:rPr>
          <w:rFonts w:ascii="Times" w:hAnsi="Times" w:cs="Times New Roman"/>
          <w:sz w:val="20"/>
          <w:szCs w:val="20"/>
        </w:rPr>
        <w:t xml:space="preserve"> Mistero eucaristico si comprende il senso profondo della </w:t>
      </w:r>
      <w:r w:rsidRPr="008C4BFE">
        <w:rPr>
          <w:rFonts w:ascii="Times" w:hAnsi="Times" w:cs="Times New Roman"/>
          <w:i/>
          <w:iCs/>
          <w:sz w:val="20"/>
          <w:szCs w:val="20"/>
        </w:rPr>
        <w:t>communio sanctorum</w:t>
      </w:r>
      <w:r w:rsidRPr="008C4BFE">
        <w:rPr>
          <w:rFonts w:ascii="Times" w:hAnsi="Times" w:cs="Times New Roman"/>
          <w:sz w:val="20"/>
          <w:szCs w:val="20"/>
        </w:rPr>
        <w:t xml:space="preserve">. La comunione ha sempre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inseparabilmente una connotazione verticale ed una orizzontale: comunione con Dio e comunione con i fratelli e le sorelle. Le due dimensioni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 xml:space="preserve">incontrano misteriosamente nel dono eucaristico.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Dove si distrugge la comunione con Dio, che è comunione col Padre, col Figlio e con lo Spirito Santo, si distrugge anche la radice e la sorgente della comunione fra di noi. E dove non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vissuta la comunione fra di noi, anche la comunione col Dio Trinitario non è viva e vera ».(215) Chiamati, pertanto, ad essere membra di Cristo e dunque membra gli uni degli altri (cfr </w:t>
      </w:r>
      <w:r w:rsidRPr="008C4BFE">
        <w:rPr>
          <w:rFonts w:ascii="Times" w:hAnsi="Times" w:cs="Times New Roman"/>
          <w:i/>
          <w:iCs/>
          <w:sz w:val="20"/>
          <w:szCs w:val="20"/>
        </w:rPr>
        <w:t xml:space="preserve">1 Cor </w:t>
      </w:r>
      <w:r w:rsidRPr="008C4BFE">
        <w:rPr>
          <w:rFonts w:ascii="Times" w:hAnsi="Times" w:cs="Times New Roman"/>
          <w:sz w:val="20"/>
          <w:szCs w:val="20"/>
        </w:rPr>
        <w:t>12,27), noi costituiamo una realtà ontologicamente fondata nel Battesimo e alimentata dall'Eucaristia, una realtà che chiede di trovare riscontro sensibile nella vita delle nostre comunità.</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La forma eucaristica dell'esistenza cristiana è indubbiamente una forma ecclesiale e comunitaria. Attraverso la Diocesi e le parrocchie, quali </w:t>
      </w:r>
      <w:proofErr w:type="gramStart"/>
      <w:r w:rsidRPr="008C4BFE">
        <w:rPr>
          <w:rFonts w:ascii="Times" w:hAnsi="Times" w:cs="Times New Roman"/>
          <w:sz w:val="20"/>
          <w:szCs w:val="20"/>
        </w:rPr>
        <w:t>strutture portanti</w:t>
      </w:r>
      <w:proofErr w:type="gramEnd"/>
      <w:r w:rsidRPr="008C4BFE">
        <w:rPr>
          <w:rFonts w:ascii="Times" w:hAnsi="Times" w:cs="Times New Roman"/>
          <w:sz w:val="20"/>
          <w:szCs w:val="20"/>
        </w:rPr>
        <w:t xml:space="preserve"> della Chiesa in un particolare territorio, ogni fedele può fare esperienza concreta della sua appartenenza al Corpo di Cristo. Associazioni, movimenti ecclesiali e nuove comunità – con la vivacità dei loro carismi donati dallo Spirito Santo per il nostro tempo – come pure gli Istituti di vita consacrata, hanno il compito di offrire un loro specifico contributo per favorire nei fedeli la percezione di questo loro essere</w:t>
      </w:r>
      <w:r w:rsidRPr="008C4BFE">
        <w:rPr>
          <w:rFonts w:ascii="Times" w:hAnsi="Times" w:cs="Times New Roman"/>
          <w:i/>
          <w:iCs/>
          <w:sz w:val="20"/>
          <w:szCs w:val="20"/>
        </w:rPr>
        <w:t xml:space="preserve"> del</w:t>
      </w:r>
      <w:r w:rsidRPr="008C4BFE">
        <w:rPr>
          <w:rFonts w:ascii="Times" w:hAnsi="Times" w:cs="Times New Roman"/>
          <w:sz w:val="20"/>
          <w:szCs w:val="20"/>
        </w:rPr>
        <w:t xml:space="preserve"> Signore (cfr </w:t>
      </w:r>
      <w:r w:rsidRPr="008C4BFE">
        <w:rPr>
          <w:rFonts w:ascii="Times" w:hAnsi="Times" w:cs="Times New Roman"/>
          <w:i/>
          <w:iCs/>
          <w:sz w:val="20"/>
          <w:szCs w:val="20"/>
        </w:rPr>
        <w:t>Rm</w:t>
      </w:r>
      <w:r w:rsidRPr="008C4BFE">
        <w:rPr>
          <w:rFonts w:ascii="Times" w:hAnsi="Times" w:cs="Times New Roman"/>
          <w:sz w:val="20"/>
          <w:szCs w:val="20"/>
        </w:rPr>
        <w:t xml:space="preserve"> 14,8). Il fenomeno della secolarizzazione, che contiene non a caso caratteri </w:t>
      </w:r>
      <w:proofErr w:type="gramStart"/>
      <w:r w:rsidRPr="008C4BFE">
        <w:rPr>
          <w:rFonts w:ascii="Times" w:hAnsi="Times" w:cs="Times New Roman"/>
          <w:sz w:val="20"/>
          <w:szCs w:val="20"/>
        </w:rPr>
        <w:t>fortemente</w:t>
      </w:r>
      <w:proofErr w:type="gramEnd"/>
      <w:r w:rsidRPr="008C4BFE">
        <w:rPr>
          <w:rFonts w:ascii="Times" w:hAnsi="Times" w:cs="Times New Roman"/>
          <w:sz w:val="20"/>
          <w:szCs w:val="20"/>
        </w:rPr>
        <w:t xml:space="preserve"> individualistici, ottiene i suoi effetti deleteri soprattutto nelle persone che si isolano e per scarso senso di appartenenza. Il cristianesimo, fin dal suo inizio, implica sempre una compagnia, una trama di rapporti vivificati continuamente dall'ascolto della Parola, </w:t>
      </w:r>
      <w:proofErr w:type="gramStart"/>
      <w:r w:rsidRPr="008C4BFE">
        <w:rPr>
          <w:rFonts w:ascii="Times" w:hAnsi="Times" w:cs="Times New Roman"/>
          <w:sz w:val="20"/>
          <w:szCs w:val="20"/>
        </w:rPr>
        <w:t>dalla Celebrazione eucaristica e animati</w:t>
      </w:r>
      <w:proofErr w:type="gramEnd"/>
      <w:r w:rsidRPr="008C4BFE">
        <w:rPr>
          <w:rFonts w:ascii="Times" w:hAnsi="Times" w:cs="Times New Roman"/>
          <w:sz w:val="20"/>
          <w:szCs w:val="20"/>
        </w:rPr>
        <w:t xml:space="preserve"> dallo Spirito Santo.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Spiritualità e cultura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77. I Padri sinodali hanno significativamente affermato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i fedeli cristiani hanno bisogno di una più profonda comprensione delle relazioni tra l'Eucaristia e la vita quotidiana. La spiritualità eucaristica non è soltanto partecipazione alla Messa e devozione al Santissimo Sacramento. Essa abbraccia la vita intera » (216). Questo rilievo riveste per tutti noi oggi particolare significato. Occorre riconoscere che uno degli effetti più gravi della secolarizzazione poc'anzi menzionata sta nell'aver relegato la fede cristiana ai margini dell'esistenza, come se essa fosse inutile per quanto riguarda lo svolgimento concreto della vita degli uomini. Il fallimento di questo modo di vivere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come se Dio non ci fosse » è ora davanti a tutti. Oggi c'è bisogno di riscoprire che Gesù Cristo non è una semplice convinzione privata o una dottrina astratta, ma una persona reale il cui inserimento nella storia è capace di rinnovare la vita di tutti. Per questo l'Eucaristia come fonte e culmine della vita e missione della Chiesa si deve tradurre in spiritualità, in vita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secondo lo Spirito » (</w:t>
      </w:r>
      <w:r w:rsidRPr="008C4BFE">
        <w:rPr>
          <w:rFonts w:ascii="Times" w:hAnsi="Times" w:cs="Times New Roman"/>
          <w:i/>
          <w:iCs/>
          <w:sz w:val="20"/>
          <w:szCs w:val="20"/>
        </w:rPr>
        <w:t>Rm</w:t>
      </w:r>
      <w:r w:rsidRPr="008C4BFE">
        <w:rPr>
          <w:rFonts w:ascii="Times" w:hAnsi="Times" w:cs="Times New Roman"/>
          <w:sz w:val="20"/>
          <w:szCs w:val="20"/>
        </w:rPr>
        <w:t xml:space="preserve"> 8,4s; cfr </w:t>
      </w:r>
      <w:r w:rsidRPr="008C4BFE">
        <w:rPr>
          <w:rFonts w:ascii="Times" w:hAnsi="Times" w:cs="Times New Roman"/>
          <w:i/>
          <w:iCs/>
          <w:sz w:val="20"/>
          <w:szCs w:val="20"/>
        </w:rPr>
        <w:t>Gal</w:t>
      </w:r>
      <w:r w:rsidRPr="008C4BFE">
        <w:rPr>
          <w:rFonts w:ascii="Times" w:hAnsi="Times" w:cs="Times New Roman"/>
          <w:sz w:val="20"/>
          <w:szCs w:val="20"/>
        </w:rPr>
        <w:t xml:space="preserve"> 5,16.25). È </w:t>
      </w:r>
      <w:proofErr w:type="gramStart"/>
      <w:r w:rsidRPr="008C4BFE">
        <w:rPr>
          <w:rFonts w:ascii="Times" w:hAnsi="Times" w:cs="Times New Roman"/>
          <w:sz w:val="20"/>
          <w:szCs w:val="20"/>
        </w:rPr>
        <w:t>significativo</w:t>
      </w:r>
      <w:proofErr w:type="gramEnd"/>
      <w:r w:rsidRPr="008C4BFE">
        <w:rPr>
          <w:rFonts w:ascii="Times" w:hAnsi="Times" w:cs="Times New Roman"/>
          <w:sz w:val="20"/>
          <w:szCs w:val="20"/>
        </w:rPr>
        <w:t xml:space="preserve"> che san Paolo, nel passo della</w:t>
      </w:r>
      <w:r w:rsidRPr="008C4BFE">
        <w:rPr>
          <w:rFonts w:ascii="Times" w:hAnsi="Times" w:cs="Times New Roman"/>
          <w:i/>
          <w:iCs/>
          <w:sz w:val="20"/>
          <w:szCs w:val="20"/>
        </w:rPr>
        <w:t xml:space="preserve"> Lettera ai Romani </w:t>
      </w:r>
      <w:r w:rsidRPr="008C4BFE">
        <w:rPr>
          <w:rFonts w:ascii="Times" w:hAnsi="Times" w:cs="Times New Roman"/>
          <w:sz w:val="20"/>
          <w:szCs w:val="20"/>
        </w:rPr>
        <w:t xml:space="preserve">in cui invita a vivere il nuovo culto spirituale, richiami contemporaneamente alla necessità del cambiamento del proprio modo di vivere e di pensare: « Non conformatevi alla mentalità di questo secolo, ma trasformatevi, rinnovando la vostra mente, per poter discernere la volontà di Dio, ciò che è buono, a lui gradito e perfetto » (12,2). In tal modo, l'Apostolo delle genti </w:t>
      </w:r>
      <w:proofErr w:type="gramStart"/>
      <w:r w:rsidRPr="008C4BFE">
        <w:rPr>
          <w:rFonts w:ascii="Times" w:hAnsi="Times" w:cs="Times New Roman"/>
          <w:sz w:val="20"/>
          <w:szCs w:val="20"/>
        </w:rPr>
        <w:t>sottolinea</w:t>
      </w:r>
      <w:proofErr w:type="gramEnd"/>
      <w:r w:rsidRPr="008C4BFE">
        <w:rPr>
          <w:rFonts w:ascii="Times" w:hAnsi="Times" w:cs="Times New Roman"/>
          <w:sz w:val="20"/>
          <w:szCs w:val="20"/>
        </w:rPr>
        <w:t xml:space="preserve"> il legame tra il vero culto spirituale e la necessità di un nuovo modo di percepire l'esistenza e di condurre la vita. È parte integrante della forma eucaristica della vita cristiana il rinnovamento di mentalità,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affinché non siamo più come fanciulli sballottati dalle onde e portati qua e là da qualsiasi vento di dottrina » (</w:t>
      </w:r>
      <w:r w:rsidRPr="008C4BFE">
        <w:rPr>
          <w:rFonts w:ascii="Times" w:hAnsi="Times" w:cs="Times New Roman"/>
          <w:i/>
          <w:iCs/>
          <w:sz w:val="20"/>
          <w:szCs w:val="20"/>
        </w:rPr>
        <w:t>Ef</w:t>
      </w:r>
      <w:r w:rsidRPr="008C4BFE">
        <w:rPr>
          <w:rFonts w:ascii="Times" w:hAnsi="Times" w:cs="Times New Roman"/>
          <w:sz w:val="20"/>
          <w:szCs w:val="20"/>
        </w:rPr>
        <w:t xml:space="preserve"> 4,14).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ed evangelizzazione delle culture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78. Da quanto affermato consegue che il Mistero eucaristico ci mette</w:t>
      </w:r>
      <w:r w:rsidRPr="008C4BFE">
        <w:rPr>
          <w:rFonts w:ascii="Times" w:hAnsi="Times" w:cs="Times New Roman"/>
          <w:i/>
          <w:iCs/>
          <w:sz w:val="20"/>
          <w:szCs w:val="20"/>
        </w:rPr>
        <w:t xml:space="preserve"> in dialogo</w:t>
      </w:r>
      <w:r w:rsidRPr="008C4BFE">
        <w:rPr>
          <w:rFonts w:ascii="Times" w:hAnsi="Times" w:cs="Times New Roman"/>
          <w:sz w:val="20"/>
          <w:szCs w:val="20"/>
        </w:rPr>
        <w:t xml:space="preserve"> con le differenti culture, ma anche in un certo senso</w:t>
      </w:r>
      <w:r w:rsidRPr="008C4BFE">
        <w:rPr>
          <w:rFonts w:ascii="Times" w:hAnsi="Times" w:cs="Times New Roman"/>
          <w:i/>
          <w:iCs/>
          <w:sz w:val="20"/>
          <w:szCs w:val="20"/>
        </w:rPr>
        <w:t xml:space="preserve"> </w:t>
      </w:r>
      <w:proofErr w:type="gramStart"/>
      <w:r w:rsidRPr="008C4BFE">
        <w:rPr>
          <w:rFonts w:ascii="Times" w:hAnsi="Times" w:cs="Times New Roman"/>
          <w:i/>
          <w:iCs/>
          <w:sz w:val="20"/>
          <w:szCs w:val="20"/>
        </w:rPr>
        <w:t>le</w:t>
      </w:r>
      <w:proofErr w:type="gramEnd"/>
      <w:r w:rsidRPr="008C4BFE">
        <w:rPr>
          <w:rFonts w:ascii="Times" w:hAnsi="Times" w:cs="Times New Roman"/>
          <w:i/>
          <w:iCs/>
          <w:sz w:val="20"/>
          <w:szCs w:val="20"/>
        </w:rPr>
        <w:t xml:space="preserve"> sfida</w:t>
      </w:r>
      <w:r w:rsidRPr="008C4BFE">
        <w:rPr>
          <w:rFonts w:ascii="Times" w:hAnsi="Times" w:cs="Times New Roman"/>
          <w:sz w:val="20"/>
          <w:szCs w:val="20"/>
        </w:rPr>
        <w:t xml:space="preserve"> (217). Occorre riconoscere il carattere interculturale di questo nuovo culto, di questa </w:t>
      </w:r>
      <w:r w:rsidRPr="008C4BFE">
        <w:rPr>
          <w:rFonts w:ascii="Times" w:hAnsi="Times" w:cs="Times New Roman"/>
          <w:i/>
          <w:iCs/>
          <w:sz w:val="20"/>
          <w:szCs w:val="20"/>
        </w:rPr>
        <w:t>logiké latreía</w:t>
      </w:r>
      <w:r w:rsidRPr="008C4BFE">
        <w:rPr>
          <w:rFonts w:ascii="Times" w:hAnsi="Times" w:cs="Times New Roman"/>
          <w:sz w:val="20"/>
          <w:szCs w:val="20"/>
        </w:rPr>
        <w:t xml:space="preserve">. La presenza di Gesù Cristo e l'effusione dello Spirito Santo sono eventi che possono stabilmente confrontarsi con ogni realtà culturale, per fermentarla evangelicamente. Ciò comporta conseguentemente l'impegno di promuovere con convinzione l'evangelizzazione delle culture, nella consapevolezza che Cristo stesso è la verità di ogni uomo e di tutta la storia umana. L'Eucaristia diviene criterio di valorizzazione di tutto ciò che il cristiano incontra nelle varie espressioni culturali. In questo importante processo possiamo sentire quanto mai </w:t>
      </w:r>
      <w:proofErr w:type="gramStart"/>
      <w:r w:rsidRPr="008C4BFE">
        <w:rPr>
          <w:rFonts w:ascii="Times" w:hAnsi="Times" w:cs="Times New Roman"/>
          <w:sz w:val="20"/>
          <w:szCs w:val="20"/>
        </w:rPr>
        <w:t>significative</w:t>
      </w:r>
      <w:proofErr w:type="gramEnd"/>
      <w:r w:rsidRPr="008C4BFE">
        <w:rPr>
          <w:rFonts w:ascii="Times" w:hAnsi="Times" w:cs="Times New Roman"/>
          <w:sz w:val="20"/>
          <w:szCs w:val="20"/>
        </w:rPr>
        <w:t xml:space="preserve"> le parole di san Paolo che invita nella sua </w:t>
      </w:r>
      <w:r w:rsidRPr="008C4BFE">
        <w:rPr>
          <w:rFonts w:ascii="Times" w:hAnsi="Times" w:cs="Times New Roman"/>
          <w:i/>
          <w:iCs/>
          <w:sz w:val="20"/>
          <w:szCs w:val="20"/>
        </w:rPr>
        <w:t xml:space="preserve">Prima Lettera ai Tessalonicesi </w:t>
      </w:r>
      <w:r w:rsidRPr="008C4BFE">
        <w:rPr>
          <w:rFonts w:ascii="Times" w:hAnsi="Times" w:cs="Times New Roman"/>
          <w:sz w:val="20"/>
          <w:szCs w:val="20"/>
        </w:rPr>
        <w:t>a « esaminare ogni cosa e a tenere ciò che è buono » (cfr 5,21).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fedeli laici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79. In Cristo, Capo </w:t>
      </w:r>
      <w:proofErr w:type="gramStart"/>
      <w:r w:rsidRPr="008C4BFE">
        <w:rPr>
          <w:rFonts w:ascii="Times" w:hAnsi="Times" w:cs="Times New Roman"/>
          <w:sz w:val="20"/>
          <w:szCs w:val="20"/>
        </w:rPr>
        <w:t>della Chiesa suo Corpo</w:t>
      </w:r>
      <w:proofErr w:type="gramEnd"/>
      <w:r w:rsidRPr="008C4BFE">
        <w:rPr>
          <w:rFonts w:ascii="Times" w:hAnsi="Times" w:cs="Times New Roman"/>
          <w:sz w:val="20"/>
          <w:szCs w:val="20"/>
        </w:rPr>
        <w:t>, tutti i cristiani formano « la stirpe eletta, il sacerdozio regale, la nazione santa, il popolo che Dio si è acquistato perché proclami le opere meravigliose di Lui » (</w:t>
      </w:r>
      <w:r w:rsidRPr="008C4BFE">
        <w:rPr>
          <w:rFonts w:ascii="Times" w:hAnsi="Times" w:cs="Times New Roman"/>
          <w:i/>
          <w:iCs/>
          <w:sz w:val="20"/>
          <w:szCs w:val="20"/>
        </w:rPr>
        <w:t xml:space="preserve">1 Pt </w:t>
      </w:r>
      <w:r w:rsidRPr="008C4BFE">
        <w:rPr>
          <w:rFonts w:ascii="Times" w:hAnsi="Times" w:cs="Times New Roman"/>
          <w:sz w:val="20"/>
          <w:szCs w:val="20"/>
        </w:rPr>
        <w:t xml:space="preserve">2,9). L'Eucaristia, come mistero da vivere, si offre a ciascuno di noi nella condizione in cui egli si trova, facendo diventare la sua situazione esistenziale luogo in cui vivere quotidianamente la novità cristiana. Se il Sacrificio eucaristico alimenta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accresce in noi quanto ci è già dato nel Battesimo per il quale tutti siamo chiamati alla santità (218), allora questo deve emergere e mostrarsi proprio nelle situazioni o stati di vita in cui ogni cristiano si trova. Si diviene giorno per </w:t>
      </w:r>
      <w:proofErr w:type="gramStart"/>
      <w:r w:rsidRPr="008C4BFE">
        <w:rPr>
          <w:rFonts w:ascii="Times" w:hAnsi="Times" w:cs="Times New Roman"/>
          <w:sz w:val="20"/>
          <w:szCs w:val="20"/>
        </w:rPr>
        <w:t>giorno</w:t>
      </w:r>
      <w:proofErr w:type="gramEnd"/>
      <w:r w:rsidRPr="008C4BFE">
        <w:rPr>
          <w:rFonts w:ascii="Times" w:hAnsi="Times" w:cs="Times New Roman"/>
          <w:sz w:val="20"/>
          <w:szCs w:val="20"/>
        </w:rPr>
        <w:t xml:space="preserve"> culto gradito a Dio vivendo la propria vita come vocazione. </w:t>
      </w:r>
      <w:proofErr w:type="gramStart"/>
      <w:r w:rsidRPr="008C4BFE">
        <w:rPr>
          <w:rFonts w:ascii="Times" w:hAnsi="Times" w:cs="Times New Roman"/>
          <w:sz w:val="20"/>
          <w:szCs w:val="20"/>
        </w:rPr>
        <w:t>A partire dalla</w:t>
      </w:r>
      <w:proofErr w:type="gramEnd"/>
      <w:r w:rsidRPr="008C4BFE">
        <w:rPr>
          <w:rFonts w:ascii="Times" w:hAnsi="Times" w:cs="Times New Roman"/>
          <w:sz w:val="20"/>
          <w:szCs w:val="20"/>
        </w:rPr>
        <w:t xml:space="preserve"> convocazione liturgica, è lo stesso sacramento dell'Eucaristia ad impegnarci nella realtà quotidiana perché tutto sia fatto a gloria di Dio.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E poiché il mondo è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il campo » (</w:t>
      </w:r>
      <w:r w:rsidRPr="008C4BFE">
        <w:rPr>
          <w:rFonts w:ascii="Times" w:hAnsi="Times" w:cs="Times New Roman"/>
          <w:i/>
          <w:iCs/>
          <w:sz w:val="20"/>
          <w:szCs w:val="20"/>
        </w:rPr>
        <w:t>Mt</w:t>
      </w:r>
      <w:r w:rsidRPr="008C4BFE">
        <w:rPr>
          <w:rFonts w:ascii="Times" w:hAnsi="Times" w:cs="Times New Roman"/>
          <w:sz w:val="20"/>
          <w:szCs w:val="20"/>
        </w:rPr>
        <w:t xml:space="preserve"> 13,38) in cui Dio pone i suoi figli come buon seme, i cristiani laici, in forza del Battesimo e della Cresima, e corroborati dall'Eucaristia, sono chiamati a vivere la novità radicale portata da Cristo proprio all'interno delle comuni condizioni della vita.(219) Essi devono coltivare il desiderio che l'Eucaristia incida sempre più profondamente nella loro esistenza quotidiana, portandoli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testimoni riconoscibili nel proprio ambiente di lavoro e nella società tutta.(220) Un particolare incoraggiamento </w:t>
      </w:r>
      <w:proofErr w:type="gramStart"/>
      <w:r w:rsidRPr="008C4BFE">
        <w:rPr>
          <w:rFonts w:ascii="Times" w:hAnsi="Times" w:cs="Times New Roman"/>
          <w:sz w:val="20"/>
          <w:szCs w:val="20"/>
        </w:rPr>
        <w:t>rivolgo</w:t>
      </w:r>
      <w:proofErr w:type="gramEnd"/>
      <w:r w:rsidRPr="008C4BFE">
        <w:rPr>
          <w:rFonts w:ascii="Times" w:hAnsi="Times" w:cs="Times New Roman"/>
          <w:sz w:val="20"/>
          <w:szCs w:val="20"/>
        </w:rPr>
        <w:t xml:space="preserve"> alle famiglie, perché traggano ispirazione e forza da questo Sacramento. L'amore tra l'uomo e la donna, l'accoglienza della vita, il compito educativo si rivelano quali ambiti privilegiati in cui l'Eucaristia può mostrare la sua capacità di trasformare e portare a pienezza di significato l'esistenza.</w:t>
      </w:r>
      <w:proofErr w:type="gramStart"/>
      <w:r w:rsidRPr="008C4BFE">
        <w:rPr>
          <w:rFonts w:ascii="Times" w:hAnsi="Times" w:cs="Times New Roman"/>
          <w:sz w:val="20"/>
          <w:szCs w:val="20"/>
        </w:rPr>
        <w:t>(221</w:t>
      </w:r>
      <w:proofErr w:type="gramEnd"/>
      <w:r w:rsidRPr="008C4BFE">
        <w:rPr>
          <w:rFonts w:ascii="Times" w:hAnsi="Times" w:cs="Times New Roman"/>
          <w:sz w:val="20"/>
          <w:szCs w:val="20"/>
        </w:rPr>
        <w:t xml:space="preserve">) I Pastori non manchino mai di sostenere, educare ed incoraggiare i fedeli laici a vivere pienamente la propria vocazione alla santità dentro quel mondo che Dio ha tanto amato da dare il suo Figlio perché ne diventasse la salvezza (cfr </w:t>
      </w:r>
      <w:r w:rsidRPr="008C4BFE">
        <w:rPr>
          <w:rFonts w:ascii="Times" w:hAnsi="Times" w:cs="Times New Roman"/>
          <w:i/>
          <w:iCs/>
          <w:sz w:val="20"/>
          <w:szCs w:val="20"/>
        </w:rPr>
        <w:t>Gv</w:t>
      </w:r>
      <w:r w:rsidRPr="008C4BFE">
        <w:rPr>
          <w:rFonts w:ascii="Times" w:hAnsi="Times" w:cs="Times New Roman"/>
          <w:sz w:val="20"/>
          <w:szCs w:val="20"/>
        </w:rPr>
        <w:t xml:space="preserve"> 3,16).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spiritualità sacerdotale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80. La forma eucaristica dell'esistenza cristiana si manifesta indubbiamente in modo particolare nello stato di vita sacerdotale. La spiritualità sacerdotale è intrinsecamente eucaristica. Il seme di una tale spiritualità si trova già nelle parole che il Vescovo pronuncia nella liturgia dell'Ordinazione: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Ricevi le offerte del popolo santo per il Sacrificio eucaristico. Renditi conto di ciò che farai, imita ciò che celebrerai, conforma </w:t>
      </w:r>
      <w:proofErr w:type="gramStart"/>
      <w:r w:rsidRPr="008C4BFE">
        <w:rPr>
          <w:rFonts w:ascii="Times" w:hAnsi="Times" w:cs="Times New Roman"/>
          <w:sz w:val="20"/>
          <w:szCs w:val="20"/>
        </w:rPr>
        <w:t>la</w:t>
      </w:r>
      <w:proofErr w:type="gramEnd"/>
      <w:r w:rsidRPr="008C4BFE">
        <w:rPr>
          <w:rFonts w:ascii="Times" w:hAnsi="Times" w:cs="Times New Roman"/>
          <w:sz w:val="20"/>
          <w:szCs w:val="20"/>
        </w:rPr>
        <w:t xml:space="preserve"> tua vita al mistero della croce di Cristo Signore ».(222) Per dare alla sua esistenza una sempre più compiuta forma eucaristica, il sacerdote, già nel periodo di formazione e poi negli anni successivi, deve fare ampio spazio alla vita spirituale.</w:t>
      </w:r>
      <w:proofErr w:type="gramStart"/>
      <w:r w:rsidRPr="008C4BFE">
        <w:rPr>
          <w:rFonts w:ascii="Times" w:hAnsi="Times" w:cs="Times New Roman"/>
          <w:sz w:val="20"/>
          <w:szCs w:val="20"/>
        </w:rPr>
        <w:t>(223</w:t>
      </w:r>
      <w:proofErr w:type="gramEnd"/>
      <w:r w:rsidRPr="008C4BFE">
        <w:rPr>
          <w:rFonts w:ascii="Times" w:hAnsi="Times" w:cs="Times New Roman"/>
          <w:sz w:val="20"/>
          <w:szCs w:val="20"/>
        </w:rPr>
        <w:t xml:space="preserve">) Egli è chiamato a essere continuamente un autentico ricercatore di Dio, pur restando al contempo vicino alle preoccupazioni degli uomini. Una vita spirituale intensa gli permetterà di entrare più profondamente in comunione con il Signore e </w:t>
      </w:r>
      <w:proofErr w:type="gramStart"/>
      <w:r w:rsidRPr="008C4BFE">
        <w:rPr>
          <w:rFonts w:ascii="Times" w:hAnsi="Times" w:cs="Times New Roman"/>
          <w:sz w:val="20"/>
          <w:szCs w:val="20"/>
        </w:rPr>
        <w:t>l'</w:t>
      </w:r>
      <w:proofErr w:type="gramEnd"/>
      <w:r w:rsidRPr="008C4BFE">
        <w:rPr>
          <w:rFonts w:ascii="Times" w:hAnsi="Times" w:cs="Times New Roman"/>
          <w:sz w:val="20"/>
          <w:szCs w:val="20"/>
        </w:rPr>
        <w:t xml:space="preserve">aiuterà a lasciarsi possedere dall'amore di Dio, divenendone testimone in ogni circostanza anche difficile e buia. A tale scopo, insieme con i Padri del Sinodo, raccomando ai sacerdoti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la celebrazione quotidiana della santa Messa, anche quando non ci fosse partecipazione di fedeli ».(224) Tale raccomandazione si accorda innanzitutto con il valore oggettivamente infinito di ogni Celebrazione eucaristica; e trae poi motivo dalla sua singolare efficacia spirituale, perché, se vissuta con attenzione e fede, la santa Messa è formativa nel senso più profondo del termine, in quanto promuove la conformazione a Cristo e rinsalda il sacerdote nella sua vocazione.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vita consacrata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81. </w:t>
      </w:r>
      <w:proofErr w:type="gramStart"/>
      <w:r w:rsidRPr="008C4BFE">
        <w:rPr>
          <w:rFonts w:ascii="Times" w:hAnsi="Times" w:cs="Times New Roman"/>
          <w:sz w:val="20"/>
          <w:szCs w:val="20"/>
        </w:rPr>
        <w:t>Nel contesto della</w:t>
      </w:r>
      <w:proofErr w:type="gramEnd"/>
      <w:r w:rsidRPr="008C4BFE">
        <w:rPr>
          <w:rFonts w:ascii="Times" w:hAnsi="Times" w:cs="Times New Roman"/>
          <w:sz w:val="20"/>
          <w:szCs w:val="20"/>
        </w:rPr>
        <w:t xml:space="preserve"> relazione tra l'Eucaristia e le diverse vocazioni ecclesiali risplende in particolare « la testimonianza profetica delle consacrate e dei consacrati, che trovano nella Celebrazione eucaristica e nell'adorazione la forza per la sequela radicale di Cristo obbediente, povero e casto ».(225) I consacrati e le consacrate, pur svolgendo molti servizi nel campo della formazione umana e della cura dei poveri, nell'insegnamento o nell'assistenza dei malati, sanno che lo scopo principale della loro vita è « la contemplazione delle verità divine e la costante unione con Dio ».(226) Il contributo essenziale che la Chiesa si aspetta dalla vita consacrata è molto più in ordine all'essere che al fare. In questo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xml:space="preserve"> vorrei richiamare l'importanza della testimonianza verginale proprio in relazione al mistero dell'Eucaristia. Infatti, oltre al legame con il celibato sacerdotale, il Mistero eucaristico manifesta un intrinseco rapporto con la verginità consacrata, </w:t>
      </w:r>
      <w:proofErr w:type="gramStart"/>
      <w:r w:rsidRPr="008C4BFE">
        <w:rPr>
          <w:rFonts w:ascii="Times" w:hAnsi="Times" w:cs="Times New Roman"/>
          <w:sz w:val="20"/>
          <w:szCs w:val="20"/>
        </w:rPr>
        <w:t>in quanto</w:t>
      </w:r>
      <w:proofErr w:type="gramEnd"/>
      <w:r w:rsidRPr="008C4BFE">
        <w:rPr>
          <w:rFonts w:ascii="Times" w:hAnsi="Times" w:cs="Times New Roman"/>
          <w:sz w:val="20"/>
          <w:szCs w:val="20"/>
        </w:rPr>
        <w:t xml:space="preserve"> questa è espressione della dedizione esclusiva della Chiesa a Cristo, che essa accoglie come suo Sposo con fedeltà radicale e feconda.</w:t>
      </w:r>
      <w:proofErr w:type="gramStart"/>
      <w:r w:rsidRPr="008C4BFE">
        <w:rPr>
          <w:rFonts w:ascii="Times" w:hAnsi="Times" w:cs="Times New Roman"/>
          <w:sz w:val="20"/>
          <w:szCs w:val="20"/>
        </w:rPr>
        <w:t>(227</w:t>
      </w:r>
      <w:proofErr w:type="gramEnd"/>
      <w:r w:rsidRPr="008C4BFE">
        <w:rPr>
          <w:rFonts w:ascii="Times" w:hAnsi="Times" w:cs="Times New Roman"/>
          <w:sz w:val="20"/>
          <w:szCs w:val="20"/>
        </w:rPr>
        <w:t xml:space="preserve">) Nell'Eucaristia la verginità consacrata trova ispirazione ed alimento per la sua dedizione totale a Cristo. Dall'Eucaristia inoltre essa trae conforto e </w:t>
      </w:r>
      <w:proofErr w:type="gramStart"/>
      <w:r w:rsidRPr="008C4BFE">
        <w:rPr>
          <w:rFonts w:ascii="Times" w:hAnsi="Times" w:cs="Times New Roman"/>
          <w:sz w:val="20"/>
          <w:szCs w:val="20"/>
        </w:rPr>
        <w:t>spinta</w:t>
      </w:r>
      <w:proofErr w:type="gramEnd"/>
      <w:r w:rsidRPr="008C4BFE">
        <w:rPr>
          <w:rFonts w:ascii="Times" w:hAnsi="Times" w:cs="Times New Roman"/>
          <w:sz w:val="20"/>
          <w:szCs w:val="20"/>
        </w:rPr>
        <w:t xml:space="preserve"> per essere, anche nel nostro tempo, segno dell'amore gratuito e fecondo che Dio ha verso l'umanità. Infine, mediante la sua specifica testimonianza, la vita consacrata diviene oggettivamente richiamo e anticipazione di quelle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nozze dell'Agnello » (</w:t>
      </w:r>
      <w:r w:rsidRPr="008C4BFE">
        <w:rPr>
          <w:rFonts w:ascii="Times" w:hAnsi="Times" w:cs="Times New Roman"/>
          <w:i/>
          <w:iCs/>
          <w:sz w:val="20"/>
          <w:szCs w:val="20"/>
        </w:rPr>
        <w:t>Ap</w:t>
      </w:r>
      <w:r w:rsidRPr="008C4BFE">
        <w:rPr>
          <w:rFonts w:ascii="Times" w:hAnsi="Times" w:cs="Times New Roman"/>
          <w:sz w:val="20"/>
          <w:szCs w:val="20"/>
        </w:rPr>
        <w:t xml:space="preserve"> 19,7.9), in cui è posta la meta di tutta la storia della salvezza. In tal senso essa costituisce un efficace rimando a quell'orizzonte escatologico di cui ogni uomo ha bisogno </w:t>
      </w:r>
      <w:proofErr w:type="gramStart"/>
      <w:r w:rsidRPr="008C4BFE">
        <w:rPr>
          <w:rFonts w:ascii="Times" w:hAnsi="Times" w:cs="Times New Roman"/>
          <w:sz w:val="20"/>
          <w:szCs w:val="20"/>
        </w:rPr>
        <w:t>per poter</w:t>
      </w:r>
      <w:proofErr w:type="gramEnd"/>
      <w:r w:rsidRPr="008C4BFE">
        <w:rPr>
          <w:rFonts w:ascii="Times" w:hAnsi="Times" w:cs="Times New Roman"/>
          <w:sz w:val="20"/>
          <w:szCs w:val="20"/>
        </w:rPr>
        <w:t xml:space="preserve"> orientare le proprie scelte e decisioni di vita.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trasformazione morale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82. Scoprendo la bellezza della forma eucaristica dell'esistenza cristiana </w:t>
      </w:r>
      <w:proofErr w:type="gramStart"/>
      <w:r w:rsidRPr="008C4BFE">
        <w:rPr>
          <w:rFonts w:ascii="Times" w:hAnsi="Times" w:cs="Times New Roman"/>
          <w:sz w:val="20"/>
          <w:szCs w:val="20"/>
        </w:rPr>
        <w:t>siamo</w:t>
      </w:r>
      <w:proofErr w:type="gramEnd"/>
      <w:r w:rsidRPr="008C4BFE">
        <w:rPr>
          <w:rFonts w:ascii="Times" w:hAnsi="Times" w:cs="Times New Roman"/>
          <w:sz w:val="20"/>
          <w:szCs w:val="20"/>
        </w:rPr>
        <w:t xml:space="preserve"> portati anche a riflettere sulle energie morali che da tale forma vengono attivate a sostegno dell'autentica libertà propria dei figli di Dio. Intendo con ciò riprendere una </w:t>
      </w:r>
      <w:proofErr w:type="gramStart"/>
      <w:r w:rsidRPr="008C4BFE">
        <w:rPr>
          <w:rFonts w:ascii="Times" w:hAnsi="Times" w:cs="Times New Roman"/>
          <w:sz w:val="20"/>
          <w:szCs w:val="20"/>
        </w:rPr>
        <w:t>tematica</w:t>
      </w:r>
      <w:proofErr w:type="gramEnd"/>
      <w:r w:rsidRPr="008C4BFE">
        <w:rPr>
          <w:rFonts w:ascii="Times" w:hAnsi="Times" w:cs="Times New Roman"/>
          <w:sz w:val="20"/>
          <w:szCs w:val="20"/>
        </w:rPr>
        <w:t xml:space="preserve"> emersa nel Sinodo riguardo al legame tra</w:t>
      </w:r>
      <w:r w:rsidRPr="008C4BFE">
        <w:rPr>
          <w:rFonts w:ascii="Times" w:hAnsi="Times" w:cs="Times New Roman"/>
          <w:i/>
          <w:iCs/>
          <w:sz w:val="20"/>
          <w:szCs w:val="20"/>
        </w:rPr>
        <w:t xml:space="preserve"> forma eucaristica dell'esistenza</w:t>
      </w:r>
      <w:r w:rsidRPr="008C4BFE">
        <w:rPr>
          <w:rFonts w:ascii="Times" w:hAnsi="Times" w:cs="Times New Roman"/>
          <w:sz w:val="20"/>
          <w:szCs w:val="20"/>
        </w:rPr>
        <w:t xml:space="preserve"> e </w:t>
      </w:r>
      <w:r w:rsidRPr="008C4BFE">
        <w:rPr>
          <w:rFonts w:ascii="Times" w:hAnsi="Times" w:cs="Times New Roman"/>
          <w:i/>
          <w:iCs/>
          <w:sz w:val="20"/>
          <w:szCs w:val="20"/>
        </w:rPr>
        <w:t>trasformazione morale</w:t>
      </w:r>
      <w:r w:rsidRPr="008C4BFE">
        <w:rPr>
          <w:rFonts w:ascii="Times" w:hAnsi="Times" w:cs="Times New Roman"/>
          <w:sz w:val="20"/>
          <w:szCs w:val="20"/>
        </w:rPr>
        <w:t xml:space="preserve">. Il Papa Giovanni Paolo II aveva affermato che la vita morale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possiede il valore di un « culto spirituale » (</w:t>
      </w:r>
      <w:r w:rsidRPr="008C4BFE">
        <w:rPr>
          <w:rFonts w:ascii="Times" w:hAnsi="Times" w:cs="Times New Roman"/>
          <w:i/>
          <w:iCs/>
          <w:sz w:val="20"/>
          <w:szCs w:val="20"/>
        </w:rPr>
        <w:t xml:space="preserve">Rm </w:t>
      </w:r>
      <w:r w:rsidRPr="008C4BFE">
        <w:rPr>
          <w:rFonts w:ascii="Times" w:hAnsi="Times" w:cs="Times New Roman"/>
          <w:sz w:val="20"/>
          <w:szCs w:val="20"/>
        </w:rPr>
        <w:t xml:space="preserve">12,1; cfr </w:t>
      </w:r>
      <w:r w:rsidRPr="008C4BFE">
        <w:rPr>
          <w:rFonts w:ascii="Times" w:hAnsi="Times" w:cs="Times New Roman"/>
          <w:i/>
          <w:iCs/>
          <w:sz w:val="20"/>
          <w:szCs w:val="20"/>
        </w:rPr>
        <w:t>Fil</w:t>
      </w:r>
      <w:r w:rsidRPr="008C4BFE">
        <w:rPr>
          <w:rFonts w:ascii="Times" w:hAnsi="Times" w:cs="Times New Roman"/>
          <w:sz w:val="20"/>
          <w:szCs w:val="20"/>
        </w:rPr>
        <w:t xml:space="preserve"> 3,3), attinto e alimentato da quella inesauribile sorgente di santità e di glorificazione di Dio che sono i Sacramenti, in specie l'Eucaristia: infatti, partecipando al Sacrificio della Croce, il cristiano comunica con l'amore di donazione di Cristo ed è abilitato e impegnato a vivere questa stessa carità in tutti i suoi atteggiamenti e comportamenti di vita ».(228) In definitiva, « nel « culto » stesso, nella comunione eucaristica è contenuto l'essere amati e l'amare a propria volta gli altri. Un'Eucaristia che non si traduca in amore concretamente praticato è in se stessa frammentata ».</w:t>
      </w:r>
      <w:proofErr w:type="gramStart"/>
      <w:r w:rsidRPr="008C4BFE">
        <w:rPr>
          <w:rFonts w:ascii="Times" w:hAnsi="Times" w:cs="Times New Roman"/>
          <w:sz w:val="20"/>
          <w:szCs w:val="20"/>
        </w:rPr>
        <w:t>(</w:t>
      </w:r>
      <w:proofErr w:type="gramEnd"/>
      <w:r w:rsidRPr="008C4BFE">
        <w:rPr>
          <w:rFonts w:ascii="Times" w:hAnsi="Times" w:cs="Times New Roman"/>
          <w:sz w:val="20"/>
          <w:szCs w:val="20"/>
        </w:rPr>
        <w:t>229)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Questo richiamo alla valenza morale del culto spirituale non va interpretato in chiave moralistica. È innanzitutto la felice scoperta del dinamismo dell'amore nel cuore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chi accoglie il dono del Signore, si abbandona a Lui e trova la vera libertà. La trasformazione morale, implicata nel nuovo culto istituito da Cristo, è una tensione e un desiderio cordiale di voler corrispondere all'amore del Signore con tutto il proprio essere, pur nella consapevolezza della propria fragilità. Ciò di cui parliamo ben si rispecchia nel racconto evangelico relativo a Zaccheo (cfr </w:t>
      </w:r>
      <w:r w:rsidRPr="008C4BFE">
        <w:rPr>
          <w:rFonts w:ascii="Times" w:hAnsi="Times" w:cs="Times New Roman"/>
          <w:i/>
          <w:iCs/>
          <w:sz w:val="20"/>
          <w:szCs w:val="20"/>
        </w:rPr>
        <w:t xml:space="preserve">Lc </w:t>
      </w:r>
      <w:r w:rsidRPr="008C4BFE">
        <w:rPr>
          <w:rFonts w:ascii="Times" w:hAnsi="Times" w:cs="Times New Roman"/>
          <w:sz w:val="20"/>
          <w:szCs w:val="20"/>
        </w:rPr>
        <w:t xml:space="preserve">19,1-10). Dopo aver ospitato Gesù nella sua casa, il pubblicano si ritrova completamente trasformato: decide di dare metà dei suoi averi ai poveri e di restituire quattro volte tanto a coloro </w:t>
      </w:r>
      <w:proofErr w:type="gramStart"/>
      <w:r w:rsidRPr="008C4BFE">
        <w:rPr>
          <w:rFonts w:ascii="Times" w:hAnsi="Times" w:cs="Times New Roman"/>
          <w:sz w:val="20"/>
          <w:szCs w:val="20"/>
        </w:rPr>
        <w:t>ai quali</w:t>
      </w:r>
      <w:proofErr w:type="gramEnd"/>
      <w:r w:rsidRPr="008C4BFE">
        <w:rPr>
          <w:rFonts w:ascii="Times" w:hAnsi="Times" w:cs="Times New Roman"/>
          <w:sz w:val="20"/>
          <w:szCs w:val="20"/>
        </w:rPr>
        <w:t xml:space="preserve"> ha rubato. La tensione morale che nasce dall'ospitare Gesù nella nostra vita scaturisce dalla gratitudine per aver sperimentato l'immeritata vicinanza del Signore.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Coerenza eucaristica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83. È importante rilevare ciò che i Padri sinodali hanno qualificato come</w:t>
      </w:r>
      <w:r w:rsidRPr="008C4BFE">
        <w:rPr>
          <w:rFonts w:ascii="Times" w:hAnsi="Times" w:cs="Times New Roman"/>
          <w:i/>
          <w:iCs/>
          <w:sz w:val="20"/>
          <w:szCs w:val="20"/>
        </w:rPr>
        <w:t xml:space="preserve"> coerenza eucaristica</w:t>
      </w:r>
      <w:r w:rsidRPr="008C4BFE">
        <w:rPr>
          <w:rFonts w:ascii="Times" w:hAnsi="Times" w:cs="Times New Roman"/>
          <w:sz w:val="20"/>
          <w:szCs w:val="20"/>
        </w:rPr>
        <w:t xml:space="preserve">, </w:t>
      </w:r>
      <w:proofErr w:type="gramStart"/>
      <w:r w:rsidRPr="008C4BFE">
        <w:rPr>
          <w:rFonts w:ascii="Times" w:hAnsi="Times" w:cs="Times New Roman"/>
          <w:sz w:val="20"/>
          <w:szCs w:val="20"/>
        </w:rPr>
        <w:t>a cui</w:t>
      </w:r>
      <w:proofErr w:type="gramEnd"/>
      <w:r w:rsidRPr="008C4BFE">
        <w:rPr>
          <w:rFonts w:ascii="Times" w:hAnsi="Times" w:cs="Times New Roman"/>
          <w:sz w:val="20"/>
          <w:szCs w:val="20"/>
        </w:rPr>
        <w:t xml:space="preserve"> la nostra esistenza è oggettivamente chiamata. Il culto gradito a Dio, infatti, non è mai atto meramente privato, senza conseguenze sulle nostre relazioni sociali: esso richiede la pubblica testimonianza della propria fede. Ciò vale ovviamente per tutti i battezzati, ma </w:t>
      </w:r>
      <w:proofErr w:type="gramStart"/>
      <w:r w:rsidRPr="008C4BFE">
        <w:rPr>
          <w:rFonts w:ascii="Times" w:hAnsi="Times" w:cs="Times New Roman"/>
          <w:sz w:val="20"/>
          <w:szCs w:val="20"/>
        </w:rPr>
        <w:t xml:space="preserve">si </w:t>
      </w:r>
      <w:proofErr w:type="gramEnd"/>
      <w:r w:rsidRPr="008C4BFE">
        <w:rPr>
          <w:rFonts w:ascii="Times" w:hAnsi="Times" w:cs="Times New Roman"/>
          <w:sz w:val="20"/>
          <w:szCs w:val="20"/>
        </w:rPr>
        <w:t>impone con particolare urgenza nei confronti di coloro che, per la posizione sociale o politica che occupano, devono prendere decisioni a proposito di valori fondamentali, come il rispetto e la difesa della vita umana, dal concepimento fino alla morte naturale, la famiglia fondata sul matrimonio tra uomo e donna, la libertà di educazione dei figli e la promozione del bene comune in tutte le sue forme.(230) Tali valori non sono negoziabili. Pertanto, i politici e i legislatori cattolici, consapevoli della loro grave responsabilità sociale, devono sentirsi particolarmente interpellati dalla loro coscienza, rettamente formata, a presentare e sostenere leggi ispirate ai valori fondati nella natura umana.</w:t>
      </w:r>
      <w:proofErr w:type="gramStart"/>
      <w:r w:rsidRPr="008C4BFE">
        <w:rPr>
          <w:rFonts w:ascii="Times" w:hAnsi="Times" w:cs="Times New Roman"/>
          <w:sz w:val="20"/>
          <w:szCs w:val="20"/>
        </w:rPr>
        <w:t>(231</w:t>
      </w:r>
      <w:proofErr w:type="gramEnd"/>
      <w:r w:rsidRPr="008C4BFE">
        <w:rPr>
          <w:rFonts w:ascii="Times" w:hAnsi="Times" w:cs="Times New Roman"/>
          <w:sz w:val="20"/>
          <w:szCs w:val="20"/>
        </w:rPr>
        <w:t xml:space="preserve">) Ciò ha peraltro un nesso obiettivo con l'Eucaristia (cfr </w:t>
      </w:r>
      <w:r w:rsidRPr="008C4BFE">
        <w:rPr>
          <w:rFonts w:ascii="Times" w:hAnsi="Times" w:cs="Times New Roman"/>
          <w:i/>
          <w:iCs/>
          <w:sz w:val="20"/>
          <w:szCs w:val="20"/>
        </w:rPr>
        <w:t xml:space="preserve">1 Cor </w:t>
      </w:r>
      <w:r w:rsidRPr="008C4BFE">
        <w:rPr>
          <w:rFonts w:ascii="Times" w:hAnsi="Times" w:cs="Times New Roman"/>
          <w:sz w:val="20"/>
          <w:szCs w:val="20"/>
        </w:rPr>
        <w:t>11,27-29). I Vescovi sono tenuti a richiamare costantemente tali valori; ciò fa parte della loro responsabilità nei confronti del gregge loro affidato.</w:t>
      </w:r>
      <w:proofErr w:type="gramStart"/>
      <w:r w:rsidRPr="008C4BFE">
        <w:rPr>
          <w:rFonts w:ascii="Times" w:hAnsi="Times" w:cs="Times New Roman"/>
          <w:sz w:val="20"/>
          <w:szCs w:val="20"/>
        </w:rPr>
        <w:t>(232</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jc w:val="center"/>
        <w:rPr>
          <w:rFonts w:ascii="Times" w:hAnsi="Times" w:cs="Times New Roman"/>
          <w:sz w:val="20"/>
          <w:szCs w:val="20"/>
        </w:rPr>
      </w:pPr>
      <w:bookmarkStart w:id="19" w:name="Eucaristia,_mistero_da_annunciare"/>
      <w:r w:rsidRPr="008C4BFE">
        <w:rPr>
          <w:rFonts w:ascii="Times" w:hAnsi="Times" w:cs="Times New Roman"/>
          <w:b/>
          <w:bCs/>
          <w:sz w:val="20"/>
          <w:szCs w:val="20"/>
        </w:rPr>
        <w:t>Eucaristia, mistero da annunciare</w:t>
      </w:r>
      <w:bookmarkEnd w:id="19"/>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missione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84. Nell'omelia durante la Celebrazione eucaristica con cui ho dato inizio solenne al mio ministero sulla Cattedra di Pietro ho detto: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Non vi è niente di più bello che essere raggiunti, sorpresi dal Vangelo, da Cristo. Non vi è niente di più bello che conoscere Lui e comunicare agli altri l'amicizia con Lui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233) Questa affermazione acquista una più forte intensità se pensiamo al Mistero eucaristico. In effetti, non possiamo tenere per noi l'amore che celebriamo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Esso chiede per sua natura di essere comunicato a tutti. Ciò di cui il mondo ha bisogno è l'amore di Dio, è incontrare Cristo e credere in Lui. Per questo l'Eucaristia non è solo fonte e culmine della vita della Chiesa; lo è anche della sua missione: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Una Chiesa autenticamente eucaristica è una Chiesa missionaria ».(234) Anche noi dobbiamo poter dire ai nostri fratelli con convinzione: « Quello che abbiamo veduto e udito, noi lo annunziamo anche a voi, perché anche voi siate in comunione con noi! » (</w:t>
      </w:r>
      <w:r w:rsidRPr="008C4BFE">
        <w:rPr>
          <w:rFonts w:ascii="Times" w:hAnsi="Times" w:cs="Times New Roman"/>
          <w:i/>
          <w:iCs/>
          <w:sz w:val="20"/>
          <w:szCs w:val="20"/>
        </w:rPr>
        <w:t>1 Gv</w:t>
      </w:r>
      <w:r w:rsidRPr="008C4BFE">
        <w:rPr>
          <w:rFonts w:ascii="Times" w:hAnsi="Times" w:cs="Times New Roman"/>
          <w:sz w:val="20"/>
          <w:szCs w:val="20"/>
        </w:rPr>
        <w:t xml:space="preserve"> 1,3). Veramente non c'è niente di più bello che incontrare e comunicare Cristo a tutti. La stessa istituzione dell'Eucaristia, del resto, anticipa ciò che costituisce il cuore della missione di Gesù: Egli è l'inviato del Padre per la redenzione del mondo (cfr </w:t>
      </w:r>
      <w:r w:rsidRPr="008C4BFE">
        <w:rPr>
          <w:rFonts w:ascii="Times" w:hAnsi="Times" w:cs="Times New Roman"/>
          <w:i/>
          <w:iCs/>
          <w:sz w:val="20"/>
          <w:szCs w:val="20"/>
        </w:rPr>
        <w:t>Gv</w:t>
      </w:r>
      <w:r w:rsidRPr="008C4BFE">
        <w:rPr>
          <w:rFonts w:ascii="Times" w:hAnsi="Times" w:cs="Times New Roman"/>
          <w:sz w:val="20"/>
          <w:szCs w:val="20"/>
        </w:rPr>
        <w:t xml:space="preserve"> 3,16- 17;</w:t>
      </w:r>
      <w:r w:rsidRPr="008C4BFE">
        <w:rPr>
          <w:rFonts w:ascii="Times" w:hAnsi="Times" w:cs="Times New Roman"/>
          <w:i/>
          <w:iCs/>
          <w:sz w:val="20"/>
          <w:szCs w:val="20"/>
        </w:rPr>
        <w:t xml:space="preserve"> Rm </w:t>
      </w:r>
      <w:r w:rsidRPr="008C4BFE">
        <w:rPr>
          <w:rFonts w:ascii="Times" w:hAnsi="Times" w:cs="Times New Roman"/>
          <w:sz w:val="20"/>
          <w:szCs w:val="20"/>
        </w:rPr>
        <w:t xml:space="preserve">8,32). Nell'Ultima Cena Gesù affida ai suoi discepoli </w:t>
      </w:r>
      <w:proofErr w:type="gramStart"/>
      <w:r w:rsidRPr="008C4BFE">
        <w:rPr>
          <w:rFonts w:ascii="Times" w:hAnsi="Times" w:cs="Times New Roman"/>
          <w:sz w:val="20"/>
          <w:szCs w:val="20"/>
        </w:rPr>
        <w:t>il</w:t>
      </w:r>
      <w:proofErr w:type="gramEnd"/>
      <w:r w:rsidRPr="008C4BFE">
        <w:rPr>
          <w:rFonts w:ascii="Times" w:hAnsi="Times" w:cs="Times New Roman"/>
          <w:sz w:val="20"/>
          <w:szCs w:val="20"/>
        </w:rPr>
        <w:t xml:space="preserve"> Sacramento che attualizza il sacrificio da Lui fatto di se stesso in obbedienza al Padre per la salvezza di tutti noi. Non possiamo accostarci alla Mensa eucaristica senza lasciarci trascinare nel movimento della missione che, prendendo avvio dal Cuore stesso di Dio, mira a raggiungere tutti gli uomini. Pertanto, è parte costitutiva della forma eucaristica dell'esistenza cristiana la tensione missionaria.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Eucaristia e testimonianza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85. La prima e fondamentale missione che ci viene dai santi Misteri che celebriamo è di rendere testimonianza con la nostra vita. Lo stupore per il dono che Dio ci ha fatto in Cristo imprime alla nostra esistenza un dinamismo nuovo impegnandoci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testimoni del suo amore. Diveniamo testimoni quando, attraverso le nostre azioni, parole e modo di essere, un Altro appare e si comunica. Si può dire che la testimonianza è il mezzo con cui la verità dell'amore di Dio raggiunge l'uomo nella storia, invitandolo ad accogliere liberamente questa novità radicale. Nella testimonianza Dio si espone, per così dire, al rischio della libertà dell'uomo. Gesù stesso è il testimone fedele e verace (cfr </w:t>
      </w:r>
      <w:r w:rsidRPr="008C4BFE">
        <w:rPr>
          <w:rFonts w:ascii="Times" w:hAnsi="Times" w:cs="Times New Roman"/>
          <w:i/>
          <w:iCs/>
          <w:sz w:val="20"/>
          <w:szCs w:val="20"/>
        </w:rPr>
        <w:t>Ap</w:t>
      </w:r>
      <w:r w:rsidRPr="008C4BFE">
        <w:rPr>
          <w:rFonts w:ascii="Times" w:hAnsi="Times" w:cs="Times New Roman"/>
          <w:sz w:val="20"/>
          <w:szCs w:val="20"/>
        </w:rPr>
        <w:t xml:space="preserve"> 1,5; 3,14); è venuto per rendere testimonianza alla verità (cfr</w:t>
      </w:r>
      <w:r w:rsidRPr="008C4BFE">
        <w:rPr>
          <w:rFonts w:ascii="Times" w:hAnsi="Times" w:cs="Times New Roman"/>
          <w:i/>
          <w:iCs/>
          <w:sz w:val="20"/>
          <w:szCs w:val="20"/>
        </w:rPr>
        <w:t xml:space="preserve"> Gv</w:t>
      </w:r>
      <w:r w:rsidRPr="008C4BFE">
        <w:rPr>
          <w:rFonts w:ascii="Times" w:hAnsi="Times" w:cs="Times New Roman"/>
          <w:sz w:val="20"/>
          <w:szCs w:val="20"/>
        </w:rPr>
        <w:t xml:space="preserve"> 18,37). In quest'ordine di riflessioni mi preme riprendere un concetto caro ai primi cristiani, ma che colpisce anche noi, cristiani di oggi: la testimonianza fino al dono di se stessi, fino al martirio, è sempre stata considerata nella storia della Chiesa il culmine del nuovo culto spirituale: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Offrite i vostri corpi » (</w:t>
      </w:r>
      <w:r w:rsidRPr="008C4BFE">
        <w:rPr>
          <w:rFonts w:ascii="Times" w:hAnsi="Times" w:cs="Times New Roman"/>
          <w:i/>
          <w:iCs/>
          <w:sz w:val="20"/>
          <w:szCs w:val="20"/>
        </w:rPr>
        <w:t>Rm</w:t>
      </w:r>
      <w:r w:rsidRPr="008C4BFE">
        <w:rPr>
          <w:rFonts w:ascii="Times" w:hAnsi="Times" w:cs="Times New Roman"/>
          <w:sz w:val="20"/>
          <w:szCs w:val="20"/>
        </w:rPr>
        <w:t xml:space="preserve"> 12,1). Si pensi, ad esempio, al racconto del martirio di san Policarpo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Smirne, discepolo di san Giovanni: tutta la drammatica vicenda è descritta come liturgia, anzi come un divenire Eucaristia del martire stesso.</w:t>
      </w:r>
      <w:proofErr w:type="gramStart"/>
      <w:r w:rsidRPr="008C4BFE">
        <w:rPr>
          <w:rFonts w:ascii="Times" w:hAnsi="Times" w:cs="Times New Roman"/>
          <w:sz w:val="20"/>
          <w:szCs w:val="20"/>
        </w:rPr>
        <w:t>(235</w:t>
      </w:r>
      <w:proofErr w:type="gramEnd"/>
      <w:r w:rsidRPr="008C4BFE">
        <w:rPr>
          <w:rFonts w:ascii="Times" w:hAnsi="Times" w:cs="Times New Roman"/>
          <w:sz w:val="20"/>
          <w:szCs w:val="20"/>
        </w:rPr>
        <w:t xml:space="preserve">) Pensiamo anche alla coscienza eucaristica che Ignazio di Antiochia esprime in vista del suo martirio: egli si considera « frumento di Dio » e desidera di diventare nel martirio « pane puro di Cristo ».(236) Il cristiano che offre la sua vita nel martirio entra nella piena comunione con la Pasqua di Gesù Cristo e così diviene egli stesso con Lui Eucaristia. Ancora oggi non mancano alla Chiesa martiri in cui si manifesta in modo supremo l'amore di Dio. Anche quando non ci </w:t>
      </w:r>
      <w:proofErr w:type="gramStart"/>
      <w:r w:rsidRPr="008C4BFE">
        <w:rPr>
          <w:rFonts w:ascii="Times" w:hAnsi="Times" w:cs="Times New Roman"/>
          <w:sz w:val="20"/>
          <w:szCs w:val="20"/>
        </w:rPr>
        <w:t>viene</w:t>
      </w:r>
      <w:proofErr w:type="gramEnd"/>
      <w:r w:rsidRPr="008C4BFE">
        <w:rPr>
          <w:rFonts w:ascii="Times" w:hAnsi="Times" w:cs="Times New Roman"/>
          <w:sz w:val="20"/>
          <w:szCs w:val="20"/>
        </w:rPr>
        <w:t xml:space="preserve"> chiesta la prova del martirio, tuttavia, sappiamo che il culto gradito a Dio postula intimamente questa disponibilità(237) e trova la sua realizzazione nella lieta e convinta testimonianza, di fronte al mondo, di una vita cristiana coerente negli ambiti dove il Signore ci chiama ad annunciarlo.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Cristo Gesù, unico Salvatore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86. </w:t>
      </w:r>
      <w:proofErr w:type="gramStart"/>
      <w:r w:rsidRPr="008C4BFE">
        <w:rPr>
          <w:rFonts w:ascii="Times" w:hAnsi="Times" w:cs="Times New Roman"/>
          <w:sz w:val="20"/>
          <w:szCs w:val="20"/>
        </w:rPr>
        <w:t>Sottolineare</w:t>
      </w:r>
      <w:proofErr w:type="gramEnd"/>
      <w:r w:rsidRPr="008C4BFE">
        <w:rPr>
          <w:rFonts w:ascii="Times" w:hAnsi="Times" w:cs="Times New Roman"/>
          <w:sz w:val="20"/>
          <w:szCs w:val="20"/>
        </w:rPr>
        <w:t xml:space="preserve"> il rapporto intrinseco tra Eucaristia e missione ci fa riscoprire anche il contenuto ultimo del nostro annuncio. Quanto più nel cuore del popolo cristiano sarà vivo l'amore per l'Eucaristia, tanto più </w:t>
      </w:r>
      <w:proofErr w:type="gramStart"/>
      <w:r w:rsidRPr="008C4BFE">
        <w:rPr>
          <w:rFonts w:ascii="Times" w:hAnsi="Times" w:cs="Times New Roman"/>
          <w:sz w:val="20"/>
          <w:szCs w:val="20"/>
        </w:rPr>
        <w:t>gli</w:t>
      </w:r>
      <w:proofErr w:type="gramEnd"/>
      <w:r w:rsidRPr="008C4BFE">
        <w:rPr>
          <w:rFonts w:ascii="Times" w:hAnsi="Times" w:cs="Times New Roman"/>
          <w:sz w:val="20"/>
          <w:szCs w:val="20"/>
        </w:rPr>
        <w:t xml:space="preserve"> sarà chiaro il compito della missione: </w:t>
      </w:r>
      <w:r w:rsidRPr="008C4BFE">
        <w:rPr>
          <w:rFonts w:ascii="Times" w:hAnsi="Times" w:cs="Times New Roman"/>
          <w:i/>
          <w:iCs/>
          <w:sz w:val="20"/>
          <w:szCs w:val="20"/>
        </w:rPr>
        <w:t>portare Cristo</w:t>
      </w:r>
      <w:r w:rsidRPr="008C4BFE">
        <w:rPr>
          <w:rFonts w:ascii="Times" w:hAnsi="Times" w:cs="Times New Roman"/>
          <w:sz w:val="20"/>
          <w:szCs w:val="20"/>
        </w:rPr>
        <w:t xml:space="preserve">. </w:t>
      </w:r>
      <w:proofErr w:type="gramStart"/>
      <w:r w:rsidRPr="008C4BFE">
        <w:rPr>
          <w:rFonts w:ascii="Times" w:hAnsi="Times" w:cs="Times New Roman"/>
          <w:sz w:val="20"/>
          <w:szCs w:val="20"/>
        </w:rPr>
        <w:t>Non solo un'idea o un'etica a Lui ispirata, ma il dono della sua stessa Persona</w:t>
      </w:r>
      <w:proofErr w:type="gramEnd"/>
      <w:r w:rsidRPr="008C4BFE">
        <w:rPr>
          <w:rFonts w:ascii="Times" w:hAnsi="Times" w:cs="Times New Roman"/>
          <w:sz w:val="20"/>
          <w:szCs w:val="20"/>
        </w:rPr>
        <w:t>. Chi non comunica la verità dell'Amore al fratello non ha ancora dato abbastanza. L'Eucaristia come sacramento della nostra salvezza ci richiama così inevitabilmente all'unicità di Cristo e della salvezza da Lui compiuta a prezzo del suo sangue. Pertanto, dal Mistero eucaristico, creduto e celebrato, sorge l'esigenza di educare costantemente tutti al lavoro missionario il cui centro è l'annuncio di Gesù, unico Salvatore.</w:t>
      </w:r>
      <w:proofErr w:type="gramStart"/>
      <w:r w:rsidRPr="008C4BFE">
        <w:rPr>
          <w:rFonts w:ascii="Times" w:hAnsi="Times" w:cs="Times New Roman"/>
          <w:sz w:val="20"/>
          <w:szCs w:val="20"/>
        </w:rPr>
        <w:t>(238</w:t>
      </w:r>
      <w:proofErr w:type="gramEnd"/>
      <w:r w:rsidRPr="008C4BFE">
        <w:rPr>
          <w:rFonts w:ascii="Times" w:hAnsi="Times" w:cs="Times New Roman"/>
          <w:sz w:val="20"/>
          <w:szCs w:val="20"/>
        </w:rPr>
        <w:t>) Ciò impedirà di ridurre in chiave meramente sociologica la decisiva opera di promozione umana sempre implicata in ogni autentico processo di evangelizzazione.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Libertà di culto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87. In questo </w:t>
      </w:r>
      <w:proofErr w:type="gramStart"/>
      <w:r w:rsidRPr="008C4BFE">
        <w:rPr>
          <w:rFonts w:ascii="Times" w:hAnsi="Times" w:cs="Times New Roman"/>
          <w:sz w:val="20"/>
          <w:szCs w:val="20"/>
        </w:rPr>
        <w:t>contesto</w:t>
      </w:r>
      <w:proofErr w:type="gramEnd"/>
      <w:r w:rsidRPr="008C4BFE">
        <w:rPr>
          <w:rFonts w:ascii="Times" w:hAnsi="Times" w:cs="Times New Roman"/>
          <w:sz w:val="20"/>
          <w:szCs w:val="20"/>
        </w:rPr>
        <w:t>, desidero dare voce a quanto hanno affermato i Padri durante l'Assemblea sinodale riguardo alle gravi difficoltà che investono la missione di quelle comunità cristiane che vivono in condizioni di minoranza o addirittura di privazione della libertà religiosa.</w:t>
      </w:r>
      <w:proofErr w:type="gramStart"/>
      <w:r w:rsidRPr="008C4BFE">
        <w:rPr>
          <w:rFonts w:ascii="Times" w:hAnsi="Times" w:cs="Times New Roman"/>
          <w:sz w:val="20"/>
          <w:szCs w:val="20"/>
        </w:rPr>
        <w:t>(239</w:t>
      </w:r>
      <w:proofErr w:type="gramEnd"/>
      <w:r w:rsidRPr="008C4BFE">
        <w:rPr>
          <w:rFonts w:ascii="Times" w:hAnsi="Times" w:cs="Times New Roman"/>
          <w:sz w:val="20"/>
          <w:szCs w:val="20"/>
        </w:rPr>
        <w:t xml:space="preserve">) Dobbiamo rendere veramente grazie al Signore per tutti i Vescovi, sacerdoti, persone consacrate e laici, che si prodigano nell'annunciare il Vangelo e vivono la loro fede mettendo a repentaglio la propria vita. Non sono poche le regioni del mondo nelle quali il solo recarsi in Chiesa costituisce un'eroica testimonianza che espone la vita del soggetto all'emarginazione e alla violenza. Anche in questa circostanza voglio confermare la solidarietà di tutta la Chiesa con </w:t>
      </w:r>
      <w:proofErr w:type="gramStart"/>
      <w:r w:rsidRPr="008C4BFE">
        <w:rPr>
          <w:rFonts w:ascii="Times" w:hAnsi="Times" w:cs="Times New Roman"/>
          <w:sz w:val="20"/>
          <w:szCs w:val="20"/>
        </w:rPr>
        <w:t>coloro che soffrono</w:t>
      </w:r>
      <w:proofErr w:type="gramEnd"/>
      <w:r w:rsidRPr="008C4BFE">
        <w:rPr>
          <w:rFonts w:ascii="Times" w:hAnsi="Times" w:cs="Times New Roman"/>
          <w:sz w:val="20"/>
          <w:szCs w:val="20"/>
        </w:rPr>
        <w:t xml:space="preserve"> per la mancanza di libertà di culto. Là dove manca la libertà religiosa, lo sappiamo, manca in definitiva la libertà più </w:t>
      </w:r>
      <w:proofErr w:type="gramStart"/>
      <w:r w:rsidRPr="008C4BFE">
        <w:rPr>
          <w:rFonts w:ascii="Times" w:hAnsi="Times" w:cs="Times New Roman"/>
          <w:sz w:val="20"/>
          <w:szCs w:val="20"/>
        </w:rPr>
        <w:t>significativa</w:t>
      </w:r>
      <w:proofErr w:type="gramEnd"/>
      <w:r w:rsidRPr="008C4BFE">
        <w:rPr>
          <w:rFonts w:ascii="Times" w:hAnsi="Times" w:cs="Times New Roman"/>
          <w:sz w:val="20"/>
          <w:szCs w:val="20"/>
        </w:rPr>
        <w:t>, poiché nella fede l'uomo esprime l'intima decisione riguardo al senso ultimo della propria esistenza. Preghiamo, pertanto, che si allarghino gli spazi della libertà religiosa in tutti gli Stati, affinché i cristiani, come pure i membri delle altre religioni, possano liberamente vivere le loro convinzioni, personalmente e in comunità.</w:t>
      </w:r>
    </w:p>
    <w:p w:rsidR="008C4BFE" w:rsidRPr="008C4BFE" w:rsidRDefault="008C4BFE" w:rsidP="008C4BFE">
      <w:pPr>
        <w:spacing w:before="100" w:beforeAutospacing="1" w:after="100" w:afterAutospacing="1"/>
        <w:jc w:val="center"/>
        <w:rPr>
          <w:rFonts w:ascii="Times" w:hAnsi="Times" w:cs="Times New Roman"/>
          <w:sz w:val="20"/>
          <w:szCs w:val="20"/>
        </w:rPr>
      </w:pPr>
      <w:bookmarkStart w:id="20" w:name="Eucaristia,_mistero_da_offrire_al_mondo"/>
      <w:r w:rsidRPr="008C4BFE">
        <w:rPr>
          <w:rFonts w:ascii="Times" w:hAnsi="Times" w:cs="Times New Roman"/>
          <w:b/>
          <w:bCs/>
          <w:sz w:val="20"/>
          <w:szCs w:val="20"/>
        </w:rPr>
        <w:t>Eucaristia, mistero da offrire al mondo</w:t>
      </w:r>
      <w:bookmarkEnd w:id="20"/>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 xml:space="preserve">Eucaristia, pane spezzato per la vita del </w:t>
      </w:r>
      <w:proofErr w:type="gramStart"/>
      <w:r w:rsidRPr="008C4BFE">
        <w:rPr>
          <w:rFonts w:ascii="Times" w:hAnsi="Times" w:cs="Times New Roman"/>
          <w:b/>
          <w:bCs/>
          <w:i/>
          <w:iCs/>
          <w:sz w:val="20"/>
          <w:szCs w:val="20"/>
        </w:rPr>
        <w:t>mondo</w:t>
      </w:r>
      <w:proofErr w:type="gramEnd"/>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88.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Il pane che io darò è la mia carne per la vita del mondo » (</w:t>
      </w:r>
      <w:r w:rsidRPr="008C4BFE">
        <w:rPr>
          <w:rFonts w:ascii="Times" w:hAnsi="Times" w:cs="Times New Roman"/>
          <w:i/>
          <w:iCs/>
          <w:sz w:val="20"/>
          <w:szCs w:val="20"/>
        </w:rPr>
        <w:t xml:space="preserve">Gv </w:t>
      </w:r>
      <w:r w:rsidRPr="008C4BFE">
        <w:rPr>
          <w:rFonts w:ascii="Times" w:hAnsi="Times" w:cs="Times New Roman"/>
          <w:sz w:val="20"/>
          <w:szCs w:val="20"/>
        </w:rPr>
        <w:t>6,51). Con queste parole il Signore rivela il vero significato del dono della propria vita per tutti gli uomini. Esse ci mostrano anche l'intima compassione che Egli ha per ogni persona. In effetti, tante volte i Vangeli ci riportano i sentimenti di Gesù nei confronti degli uomini, in special modo dei sofferenti e dei peccatori (cfr</w:t>
      </w:r>
      <w:r w:rsidRPr="008C4BFE">
        <w:rPr>
          <w:rFonts w:ascii="Times" w:hAnsi="Times" w:cs="Times New Roman"/>
          <w:i/>
          <w:iCs/>
          <w:sz w:val="20"/>
          <w:szCs w:val="20"/>
        </w:rPr>
        <w:t xml:space="preserve"> Mt</w:t>
      </w:r>
      <w:r w:rsidRPr="008C4BFE">
        <w:rPr>
          <w:rFonts w:ascii="Times" w:hAnsi="Times" w:cs="Times New Roman"/>
          <w:sz w:val="20"/>
          <w:szCs w:val="20"/>
        </w:rPr>
        <w:t xml:space="preserve"> 20,34;</w:t>
      </w:r>
      <w:r w:rsidRPr="008C4BFE">
        <w:rPr>
          <w:rFonts w:ascii="Times" w:hAnsi="Times" w:cs="Times New Roman"/>
          <w:i/>
          <w:iCs/>
          <w:sz w:val="20"/>
          <w:szCs w:val="20"/>
        </w:rPr>
        <w:t xml:space="preserve"> Mc</w:t>
      </w:r>
      <w:r w:rsidRPr="008C4BFE">
        <w:rPr>
          <w:rFonts w:ascii="Times" w:hAnsi="Times" w:cs="Times New Roman"/>
          <w:sz w:val="20"/>
          <w:szCs w:val="20"/>
        </w:rPr>
        <w:t xml:space="preserve"> 6,34; </w:t>
      </w:r>
      <w:r w:rsidRPr="008C4BFE">
        <w:rPr>
          <w:rFonts w:ascii="Times" w:hAnsi="Times" w:cs="Times New Roman"/>
          <w:i/>
          <w:iCs/>
          <w:sz w:val="20"/>
          <w:szCs w:val="20"/>
        </w:rPr>
        <w:t xml:space="preserve">Lc </w:t>
      </w:r>
      <w:r w:rsidRPr="008C4BFE">
        <w:rPr>
          <w:rFonts w:ascii="Times" w:hAnsi="Times" w:cs="Times New Roman"/>
          <w:sz w:val="20"/>
          <w:szCs w:val="20"/>
        </w:rPr>
        <w:t xml:space="preserve">19,41). Egli esprime attraverso un sentimento profondamente umano l'intenzione salvifica di Dio per ogni uomo, affinché raggiunga la vita vera. Ogni Celebrazione eucaristica attualizza sacramentalmente il dono che Gesù ha fatto della propria vita sulla Croce per noi e per il mondo intero. Al tempo stesso, nell'Eucaristia Gesù fa di noi testimoni della compassione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Dio per ogni fratello e sorella. Nasce così intorno al Mistero eucaristico il servizio della carità nei confronti del prossimo, che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consiste appunto nel fatto che io amo, in Dio e con Dio, anche la persona che non gradisco o neanche conosco. Questo può realizzarsi solo </w:t>
      </w:r>
      <w:proofErr w:type="gramStart"/>
      <w:r w:rsidRPr="008C4BFE">
        <w:rPr>
          <w:rFonts w:ascii="Times" w:hAnsi="Times" w:cs="Times New Roman"/>
          <w:sz w:val="20"/>
          <w:szCs w:val="20"/>
        </w:rPr>
        <w:t>a partire dall'</w:t>
      </w:r>
      <w:proofErr w:type="gramEnd"/>
      <w:r w:rsidRPr="008C4BFE">
        <w:rPr>
          <w:rFonts w:ascii="Times" w:hAnsi="Times" w:cs="Times New Roman"/>
          <w:sz w:val="20"/>
          <w:szCs w:val="20"/>
        </w:rPr>
        <w:t>intimo incontro con Dio, un incontro che è diventato comunione di volontà arrivando fino a toccare il sentimento. Allora imparo a guardare quest'altra persona non più soltanto con i miei occhi e con i miei sentimenti, ma secondo la prospettiva di Gesù Cristo ».</w:t>
      </w:r>
      <w:proofErr w:type="gramStart"/>
      <w:r w:rsidRPr="008C4BFE">
        <w:rPr>
          <w:rFonts w:ascii="Times" w:hAnsi="Times" w:cs="Times New Roman"/>
          <w:sz w:val="20"/>
          <w:szCs w:val="20"/>
        </w:rPr>
        <w:t>(</w:t>
      </w:r>
      <w:proofErr w:type="gramEnd"/>
      <w:r w:rsidRPr="008C4BFE">
        <w:rPr>
          <w:rFonts w:ascii="Times" w:hAnsi="Times" w:cs="Times New Roman"/>
          <w:sz w:val="20"/>
          <w:szCs w:val="20"/>
        </w:rPr>
        <w:t>240) In tal modo riconosco, nelle persone che avvicino, fratelli e sorelle per i quali il Signore ha dato la sua vita amandoli « fino alla fine » (</w:t>
      </w:r>
      <w:r w:rsidRPr="008C4BFE">
        <w:rPr>
          <w:rFonts w:ascii="Times" w:hAnsi="Times" w:cs="Times New Roman"/>
          <w:i/>
          <w:iCs/>
          <w:sz w:val="20"/>
          <w:szCs w:val="20"/>
        </w:rPr>
        <w:t>Gv</w:t>
      </w:r>
      <w:r w:rsidRPr="008C4BFE">
        <w:rPr>
          <w:rFonts w:ascii="Times" w:hAnsi="Times" w:cs="Times New Roman"/>
          <w:sz w:val="20"/>
          <w:szCs w:val="20"/>
        </w:rPr>
        <w:t xml:space="preserve"> 13,1). Di conseguenza, le nostre comunità, quando celebrano l'Eucaristia, devono prendere sempre più coscienza che il sacrificio di Cristo è per tutti e pertanto l'Eucaristia spinge ogni credente in Lui a farsi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pane spezzato » per gli altri, e dunque ad impegnarsi per un mondo più giusto e fraterno. Pensando alla moltiplicazione dei pani e dei pesci, dobbiamo riconoscere che </w:t>
      </w:r>
      <w:proofErr w:type="gramStart"/>
      <w:r w:rsidRPr="008C4BFE">
        <w:rPr>
          <w:rFonts w:ascii="Times" w:hAnsi="Times" w:cs="Times New Roman"/>
          <w:sz w:val="20"/>
          <w:szCs w:val="20"/>
        </w:rPr>
        <w:t>Cristo ancora oggi continua</w:t>
      </w:r>
      <w:proofErr w:type="gramEnd"/>
      <w:r w:rsidRPr="008C4BFE">
        <w:rPr>
          <w:rFonts w:ascii="Times" w:hAnsi="Times" w:cs="Times New Roman"/>
          <w:sz w:val="20"/>
          <w:szCs w:val="20"/>
        </w:rPr>
        <w:t xml:space="preserve"> ad esortare i suoi discepoli ad impegnarsi in prima persona: « Date loro voi stessi da mangiare » (</w:t>
      </w:r>
      <w:r w:rsidRPr="008C4BFE">
        <w:rPr>
          <w:rFonts w:ascii="Times" w:hAnsi="Times" w:cs="Times New Roman"/>
          <w:i/>
          <w:iCs/>
          <w:sz w:val="20"/>
          <w:szCs w:val="20"/>
        </w:rPr>
        <w:t xml:space="preserve">Mt </w:t>
      </w:r>
      <w:r w:rsidRPr="008C4BFE">
        <w:rPr>
          <w:rFonts w:ascii="Times" w:hAnsi="Times" w:cs="Times New Roman"/>
          <w:sz w:val="20"/>
          <w:szCs w:val="20"/>
        </w:rPr>
        <w:t xml:space="preserve">14,16). Davvero la vocazione di ciascuno di noi è quella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essere, insieme a Gesù, </w:t>
      </w:r>
      <w:r w:rsidRPr="008C4BFE">
        <w:rPr>
          <w:rFonts w:ascii="Times" w:hAnsi="Times" w:cs="Times New Roman"/>
          <w:i/>
          <w:iCs/>
          <w:sz w:val="20"/>
          <w:szCs w:val="20"/>
        </w:rPr>
        <w:t>pane spezzato per la vita del mondo</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Le implicazioni sociali del Mistero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89. L'unione con Cristo che si realizza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ci abilita anche ad una novità di rapporti sociali: « la « mistica » del Sacramento ha un carattere sociale ». Infatti,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l'unione con Cristo è allo stesso tempo unione con tutti gli altri ai quali Egli si dona. Io non posso avere Cristo solo per me; posso appartenergli soltanto in unione con tutti quelli che sono diventati o diventeranno suoi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241) A questo proposito è necessario esplicitare la relazione tra Mistero eucaristico e impegno sociale. L'Eucaristia è sacramento di comunione tra fratelli e sorelle che accettano di riconciliarsi in Cristo, il quale ha fatto di ebrei e pagani un popolo solo, abbattendo il muro </w:t>
      </w:r>
      <w:proofErr w:type="gramStart"/>
      <w:r w:rsidRPr="008C4BFE">
        <w:rPr>
          <w:rFonts w:ascii="Times" w:hAnsi="Times" w:cs="Times New Roman"/>
          <w:sz w:val="20"/>
          <w:szCs w:val="20"/>
        </w:rPr>
        <w:t xml:space="preserve">di </w:t>
      </w:r>
      <w:proofErr w:type="gramEnd"/>
      <w:r w:rsidRPr="008C4BFE">
        <w:rPr>
          <w:rFonts w:ascii="Times" w:hAnsi="Times" w:cs="Times New Roman"/>
          <w:sz w:val="20"/>
          <w:szCs w:val="20"/>
        </w:rPr>
        <w:t>inimicizia che li separava (cfr</w:t>
      </w:r>
      <w:r w:rsidRPr="008C4BFE">
        <w:rPr>
          <w:rFonts w:ascii="Times" w:hAnsi="Times" w:cs="Times New Roman"/>
          <w:i/>
          <w:iCs/>
          <w:sz w:val="20"/>
          <w:szCs w:val="20"/>
        </w:rPr>
        <w:t xml:space="preserve"> Ef </w:t>
      </w:r>
      <w:r w:rsidRPr="008C4BFE">
        <w:rPr>
          <w:rFonts w:ascii="Times" w:hAnsi="Times" w:cs="Times New Roman"/>
          <w:sz w:val="20"/>
          <w:szCs w:val="20"/>
        </w:rPr>
        <w:t xml:space="preserve">2,14). </w:t>
      </w:r>
      <w:proofErr w:type="gramStart"/>
      <w:r w:rsidRPr="008C4BFE">
        <w:rPr>
          <w:rFonts w:ascii="Times" w:hAnsi="Times" w:cs="Times New Roman"/>
          <w:sz w:val="20"/>
          <w:szCs w:val="20"/>
        </w:rPr>
        <w:t>Solo questa</w:t>
      </w:r>
      <w:proofErr w:type="gramEnd"/>
      <w:r w:rsidRPr="008C4BFE">
        <w:rPr>
          <w:rFonts w:ascii="Times" w:hAnsi="Times" w:cs="Times New Roman"/>
          <w:sz w:val="20"/>
          <w:szCs w:val="20"/>
        </w:rPr>
        <w:t xml:space="preserve"> costante tensione alla riconciliazione consente di comunicare degnamente al Corpo e al Sangue di Cristo (cfr</w:t>
      </w:r>
      <w:r w:rsidRPr="008C4BFE">
        <w:rPr>
          <w:rFonts w:ascii="Times" w:hAnsi="Times" w:cs="Times New Roman"/>
          <w:i/>
          <w:iCs/>
          <w:sz w:val="20"/>
          <w:szCs w:val="20"/>
        </w:rPr>
        <w:t xml:space="preserve"> Mt </w:t>
      </w:r>
      <w:r w:rsidRPr="008C4BFE">
        <w:rPr>
          <w:rFonts w:ascii="Times" w:hAnsi="Times" w:cs="Times New Roman"/>
          <w:sz w:val="20"/>
          <w:szCs w:val="20"/>
        </w:rPr>
        <w:t xml:space="preserve">5,23-24).(242) Attraverso il memoriale del suo sacrificio, Egli rafforza la comunione tra i fratelli e, in particolare, sollecita coloro che sono in conflitto ad affrettare la loro riconciliazione aprendosi al dialogo e all'impegno per la giustizia. È fuori dubbio che condizioni per costruire una vera pace </w:t>
      </w:r>
      <w:proofErr w:type="gramStart"/>
      <w:r w:rsidRPr="008C4BFE">
        <w:rPr>
          <w:rFonts w:ascii="Times" w:hAnsi="Times" w:cs="Times New Roman"/>
          <w:sz w:val="20"/>
          <w:szCs w:val="20"/>
        </w:rPr>
        <w:t>siano</w:t>
      </w:r>
      <w:proofErr w:type="gramEnd"/>
      <w:r w:rsidRPr="008C4BFE">
        <w:rPr>
          <w:rFonts w:ascii="Times" w:hAnsi="Times" w:cs="Times New Roman"/>
          <w:sz w:val="20"/>
          <w:szCs w:val="20"/>
        </w:rPr>
        <w:t xml:space="preserve"> la restaurazione della giustizia, la riconciliazione e il perdono.(243) Da questa consapevolezza nasce la volontà di trasformare anche le strutture ingiuste per ristabilire il rispetto della dignità dell'uomo, creato a immagine e somiglianza di Dio. È attraverso lo svolgimento concreto di questa responsabilità che l'Eucaristia diventa nella vita ciò che essa significa nella celebrazione. Come ho avuto modo di affermare, non è compito proprio della Chiesa quello di prendere nelle sue mani la battaglia politica per realizzare la società più giusta possibile; tuttavia, essa non può e non deve neanche restare ai margini della lotta per la giustizia. La Chiesa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deve inserirsi in essa per via dell'argomentazione razionale e deve risvegliare le forze spirituali, senza le quali la giustizia, che sempre richiede anche rinunzie, non può affermarsi e prosperare ».(244)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Nella prospettiva</w:t>
      </w:r>
      <w:proofErr w:type="gramEnd"/>
      <w:r w:rsidRPr="008C4BFE">
        <w:rPr>
          <w:rFonts w:ascii="Times" w:hAnsi="Times" w:cs="Times New Roman"/>
          <w:sz w:val="20"/>
          <w:szCs w:val="20"/>
        </w:rPr>
        <w:t xml:space="preserve"> della responsabilità sociale di tutti i cristiani i Padri sinodali hanno ricordato che il sacrificio di Cristo è mistero di liberazione che ci interpella e provoca continuamente. Rivolgo pertanto un appello a tutti i fedeli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realmente operatori di pace e di giustizia: « Chi partecipa all'Eucaristia, infatti, deve impegnarsi a costruire la pace nel nostro mondo segnato da molte violenze e guerre, e oggi in modo particolare, dal terrorismo, dalla corruzione economica e dallo sfruttamento sessuale ».(245) Tutti problemi, questi, che a loro volta generano altri fenomeni avvilenti che destano viva preoccupazione. Noi sappiamo che queste situazioni non possono essere affrontate in modo superficiale. Proprio in forza del Mistero che celebriamo, occorre denunciare le circostanze che sono in contrasto con la dignità dell'uomo, per il quale Cristo ha versato il suo sangue, affermando così l'alto valore di ogni singola persona.</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b/>
          <w:bCs/>
          <w:i/>
          <w:iCs/>
          <w:sz w:val="20"/>
          <w:szCs w:val="20"/>
        </w:rPr>
        <w:t>Il cibo della verità e l'indigenza dell'uomo</w:t>
      </w:r>
      <w:proofErr w:type="gramEnd"/>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90. Non </w:t>
      </w:r>
      <w:proofErr w:type="gramStart"/>
      <w:r w:rsidRPr="008C4BFE">
        <w:rPr>
          <w:rFonts w:ascii="Times" w:hAnsi="Times" w:cs="Times New Roman"/>
          <w:sz w:val="20"/>
          <w:szCs w:val="20"/>
        </w:rPr>
        <w:t>possiamo</w:t>
      </w:r>
      <w:proofErr w:type="gramEnd"/>
      <w:r w:rsidRPr="008C4BFE">
        <w:rPr>
          <w:rFonts w:ascii="Times" w:hAnsi="Times" w:cs="Times New Roman"/>
          <w:sz w:val="20"/>
          <w:szCs w:val="20"/>
        </w:rPr>
        <w:t xml:space="preserve"> rimanere inattivi di fronte a certi processi di globalizzazione che non di rado fanno crescere a dismisura lo scarto tra ricchi e poveri a livello mondiale. Dobbiamo denunciare chi dilapida le ricchezze della terra, provocando disuguaglianze che gridano verso il cielo (cfr</w:t>
      </w:r>
      <w:r w:rsidRPr="008C4BFE">
        <w:rPr>
          <w:rFonts w:ascii="Times" w:hAnsi="Times" w:cs="Times New Roman"/>
          <w:i/>
          <w:iCs/>
          <w:sz w:val="20"/>
          <w:szCs w:val="20"/>
        </w:rPr>
        <w:t xml:space="preserve"> Gc</w:t>
      </w:r>
      <w:r w:rsidRPr="008C4BFE">
        <w:rPr>
          <w:rFonts w:ascii="Times" w:hAnsi="Times" w:cs="Times New Roman"/>
          <w:sz w:val="20"/>
          <w:szCs w:val="20"/>
        </w:rPr>
        <w:t xml:space="preserve"> 5,4). Ad esempio, è impossibile tacere di fronte alle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immagini sconvolgenti dei grandi campi di profughi o di rifugiati – in diverse parti del mondo – raccolti in condizioni di fortuna, per scampare a sorte peggiore, ma di tutto bisognosi. Non sono, questi esseri umani, </w:t>
      </w:r>
      <w:proofErr w:type="gramStart"/>
      <w:r w:rsidRPr="008C4BFE">
        <w:rPr>
          <w:rFonts w:ascii="Times" w:hAnsi="Times" w:cs="Times New Roman"/>
          <w:sz w:val="20"/>
          <w:szCs w:val="20"/>
        </w:rPr>
        <w:t>nostri fratelli</w:t>
      </w:r>
      <w:proofErr w:type="gramEnd"/>
      <w:r w:rsidRPr="008C4BFE">
        <w:rPr>
          <w:rFonts w:ascii="Times" w:hAnsi="Times" w:cs="Times New Roman"/>
          <w:sz w:val="20"/>
          <w:szCs w:val="20"/>
        </w:rPr>
        <w:t xml:space="preserve"> e sorelle? Non sono i loro bambini venuti al mondo con le stesse legittime attese di felicità degli altri? ».</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246) Il Signore Gesù, Pane di vita eterna, ci sprona e ci rende attenti alle situazioni di indigenza in cui versa ancora gran parte dell'umanità: sono situazioni la cui causa implica spesso una chiara ed inquietante responsabilità degli uomini. Infatti,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sulla base di dati statistici disponibili si può affermare che meno della metà delle immense somme globalmente destinate agli armamenti sarebbe più che sufficiente per togliere stabilmente dall'indigenza lo sterminato esercito dei poveri. La coscienza umana ne è interpellata. Alle popolazioni che vivono sotto la soglia della povertà, più a causa di situazioni dipendenti dai rapporti internazionali politici, commerciali e culturali, che non </w:t>
      </w:r>
      <w:proofErr w:type="gramStart"/>
      <w:r w:rsidRPr="008C4BFE">
        <w:rPr>
          <w:rFonts w:ascii="Times" w:hAnsi="Times" w:cs="Times New Roman"/>
          <w:sz w:val="20"/>
          <w:szCs w:val="20"/>
        </w:rPr>
        <w:t>a motivo di</w:t>
      </w:r>
      <w:proofErr w:type="gramEnd"/>
      <w:r w:rsidRPr="008C4BFE">
        <w:rPr>
          <w:rFonts w:ascii="Times" w:hAnsi="Times" w:cs="Times New Roman"/>
          <w:sz w:val="20"/>
          <w:szCs w:val="20"/>
        </w:rPr>
        <w:t xml:space="preserve"> circostanze incontrollabili, il nostro comune impegno nella verità può e deve dare nuova speranza ».(247)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Il cibo della verità ci spinge a denunciare le situazioni indegne dell'uomo, in cui si muore per mancanza di cibo a causa dell'ingiustizia e dello sfruttamento, e ci dona nuova forza e coraggio per lavorare senza sosta all'edificazione della civiltà dell'amore. Dall'inizio i cristiani si sono preoccupati di condividere i loro beni (cfr </w:t>
      </w:r>
      <w:proofErr w:type="gramStart"/>
      <w:r w:rsidRPr="008C4BFE">
        <w:rPr>
          <w:rFonts w:ascii="Times" w:hAnsi="Times" w:cs="Times New Roman"/>
          <w:i/>
          <w:iCs/>
          <w:sz w:val="20"/>
          <w:szCs w:val="20"/>
        </w:rPr>
        <w:t>At</w:t>
      </w:r>
      <w:proofErr w:type="gramEnd"/>
      <w:r w:rsidRPr="008C4BFE">
        <w:rPr>
          <w:rFonts w:ascii="Times" w:hAnsi="Times" w:cs="Times New Roman"/>
          <w:sz w:val="20"/>
          <w:szCs w:val="20"/>
        </w:rPr>
        <w:t xml:space="preserve"> 4,32) e di aiutare i poveri (cfr</w:t>
      </w:r>
      <w:r w:rsidRPr="008C4BFE">
        <w:rPr>
          <w:rFonts w:ascii="Times" w:hAnsi="Times" w:cs="Times New Roman"/>
          <w:i/>
          <w:iCs/>
          <w:sz w:val="20"/>
          <w:szCs w:val="20"/>
        </w:rPr>
        <w:t xml:space="preserve"> Rm </w:t>
      </w:r>
      <w:r w:rsidRPr="008C4BFE">
        <w:rPr>
          <w:rFonts w:ascii="Times" w:hAnsi="Times" w:cs="Times New Roman"/>
          <w:sz w:val="20"/>
          <w:szCs w:val="20"/>
        </w:rPr>
        <w:t>15,26). L'elemosina che si raccoglie nelle assemblee liturgiche ne è un vivo ricordo, ma è anche una necessità assai attuale. Le istituzioni ecclesiali di beneficenza, in particolare la</w:t>
      </w:r>
      <w:r w:rsidRPr="008C4BFE">
        <w:rPr>
          <w:rFonts w:ascii="Times" w:hAnsi="Times" w:cs="Times New Roman"/>
          <w:i/>
          <w:iCs/>
          <w:sz w:val="20"/>
          <w:szCs w:val="20"/>
        </w:rPr>
        <w:t xml:space="preserve"> Caritas</w:t>
      </w:r>
      <w:r w:rsidRPr="008C4BFE">
        <w:rPr>
          <w:rFonts w:ascii="Times" w:hAnsi="Times" w:cs="Times New Roman"/>
          <w:sz w:val="20"/>
          <w:szCs w:val="20"/>
        </w:rPr>
        <w:t xml:space="preserve"> a vari livelli, svolgono il prezioso servizio di aiutare le persone in necessità, soprattutto i più poveri. Traendo ispirazione dall'Eucaristia, che è il sacramento della carità, esse ne divengono l'espressione concreta; </w:t>
      </w:r>
      <w:proofErr w:type="gramStart"/>
      <w:r w:rsidRPr="008C4BFE">
        <w:rPr>
          <w:rFonts w:ascii="Times" w:hAnsi="Times" w:cs="Times New Roman"/>
          <w:sz w:val="20"/>
          <w:szCs w:val="20"/>
        </w:rPr>
        <w:t>meritano</w:t>
      </w:r>
      <w:proofErr w:type="gramEnd"/>
      <w:r w:rsidRPr="008C4BFE">
        <w:rPr>
          <w:rFonts w:ascii="Times" w:hAnsi="Times" w:cs="Times New Roman"/>
          <w:sz w:val="20"/>
          <w:szCs w:val="20"/>
        </w:rPr>
        <w:t xml:space="preserve"> perciò ogni plauso ed incoraggiamento per il loro impegno solidale nel mondo.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La dottrina sociale della Chiesa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91. Il mistero dell'Eucaristia ci abilita e ci spinge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un impegno coraggioso nelle strutture di questo mondo per portarvi quella novità di rapporti che ha nel dono di Dio la sua fonte inesauribile. La preghiera, che ripetiamo in ogni santa Messa: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Dacci oggi il nostro pane quotidiano », ci obbliga a fare tutto il possibile, in collaborazione con le istituzioni internazionali, statali, private, perché cessi o perlomeno diminuisca nel mondo lo scandalo della fame e della sottoalimentazione di cui soffrono tanti milioni di persone, soprattutto nei Paesi in via di sviluppo. Il cristiano laico in particolare, formato alla scuola dell'Eucaristia, è chiamato ad assumere direttamente la propria responsabilità politica e sociale. Perché egli possa svolgere adeguatamente i suoi </w:t>
      </w:r>
      <w:proofErr w:type="gramStart"/>
      <w:r w:rsidRPr="008C4BFE">
        <w:rPr>
          <w:rFonts w:ascii="Times" w:hAnsi="Times" w:cs="Times New Roman"/>
          <w:sz w:val="20"/>
          <w:szCs w:val="20"/>
        </w:rPr>
        <w:t>compiti</w:t>
      </w:r>
      <w:proofErr w:type="gramEnd"/>
      <w:r w:rsidRPr="008C4BFE">
        <w:rPr>
          <w:rFonts w:ascii="Times" w:hAnsi="Times" w:cs="Times New Roman"/>
          <w:sz w:val="20"/>
          <w:szCs w:val="20"/>
        </w:rPr>
        <w:t xml:space="preserve"> occorre prepararlo attraverso una concreta educazione alla carità e alla giustizia. Per questo, </w:t>
      </w:r>
      <w:proofErr w:type="gramStart"/>
      <w:r w:rsidRPr="008C4BFE">
        <w:rPr>
          <w:rFonts w:ascii="Times" w:hAnsi="Times" w:cs="Times New Roman"/>
          <w:sz w:val="20"/>
          <w:szCs w:val="20"/>
        </w:rPr>
        <w:t xml:space="preserve">come </w:t>
      </w:r>
      <w:proofErr w:type="gramEnd"/>
      <w:r w:rsidRPr="008C4BFE">
        <w:rPr>
          <w:rFonts w:ascii="Times" w:hAnsi="Times" w:cs="Times New Roman"/>
          <w:sz w:val="20"/>
          <w:szCs w:val="20"/>
        </w:rPr>
        <w:t>è stato richiesto dal Sinodo, è necessario che nelle Diocesi e nelle comunità cristiane venga fatta conoscere e promossa la dottrina sociale della Chiesa.</w:t>
      </w:r>
      <w:proofErr w:type="gramStart"/>
      <w:r w:rsidRPr="008C4BFE">
        <w:rPr>
          <w:rFonts w:ascii="Times" w:hAnsi="Times" w:cs="Times New Roman"/>
          <w:sz w:val="20"/>
          <w:szCs w:val="20"/>
        </w:rPr>
        <w:t>(248</w:t>
      </w:r>
      <w:proofErr w:type="gramEnd"/>
      <w:r w:rsidRPr="008C4BFE">
        <w:rPr>
          <w:rFonts w:ascii="Times" w:hAnsi="Times" w:cs="Times New Roman"/>
          <w:sz w:val="20"/>
          <w:szCs w:val="20"/>
        </w:rPr>
        <w:t xml:space="preserve">) In questo prezioso patrimonio, proveniente dalla più antica tradizione ecclesiale, troviamo gli elementi che orientano con profonda sapienza il comportamento dei cristiani di fronte alle questioni sociali scottanti. Questa dottrina, maturata durante tutta la storia della Chiesa, si caratterizza per realismo ed equilibrio, aiutando così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evitare fuorvianti compromessi o vacue utopie.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 xml:space="preserve">Santificazione del mondo e </w:t>
      </w:r>
      <w:proofErr w:type="gramStart"/>
      <w:r w:rsidRPr="008C4BFE">
        <w:rPr>
          <w:rFonts w:ascii="Times" w:hAnsi="Times" w:cs="Times New Roman"/>
          <w:b/>
          <w:bCs/>
          <w:i/>
          <w:iCs/>
          <w:sz w:val="20"/>
          <w:szCs w:val="20"/>
        </w:rPr>
        <w:t>salvaguardia</w:t>
      </w:r>
      <w:proofErr w:type="gramEnd"/>
      <w:r w:rsidRPr="008C4BFE">
        <w:rPr>
          <w:rFonts w:ascii="Times" w:hAnsi="Times" w:cs="Times New Roman"/>
          <w:b/>
          <w:bCs/>
          <w:i/>
          <w:iCs/>
          <w:sz w:val="20"/>
          <w:szCs w:val="20"/>
        </w:rPr>
        <w:t xml:space="preserve"> del creato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92. Infine, per sviluppare una spiritualità eucaristica profonda, capace di incidere significativamente anche nel </w:t>
      </w:r>
      <w:proofErr w:type="gramStart"/>
      <w:r w:rsidRPr="008C4BFE">
        <w:rPr>
          <w:rFonts w:ascii="Times" w:hAnsi="Times" w:cs="Times New Roman"/>
          <w:sz w:val="20"/>
          <w:szCs w:val="20"/>
        </w:rPr>
        <w:t>tessuto</w:t>
      </w:r>
      <w:proofErr w:type="gramEnd"/>
      <w:r w:rsidRPr="008C4BFE">
        <w:rPr>
          <w:rFonts w:ascii="Times" w:hAnsi="Times" w:cs="Times New Roman"/>
          <w:sz w:val="20"/>
          <w:szCs w:val="20"/>
        </w:rPr>
        <w:t xml:space="preserve"> sociale, è necessario che il popolo cristiano, che rende grazie per mezzo dell'Eucaristia, abbia coscienza di farlo in nome dell'intera creazione, aspirando così alla santificazione del mondo e lavorando intensamente a tal fine.(249) L'Eucaristia stessa getta una luce potente sulla storia umana e su tutto il cosmo. In questa prospettiva sacramentale impariamo, giorno per </w:t>
      </w:r>
      <w:proofErr w:type="gramStart"/>
      <w:r w:rsidRPr="008C4BFE">
        <w:rPr>
          <w:rFonts w:ascii="Times" w:hAnsi="Times" w:cs="Times New Roman"/>
          <w:sz w:val="20"/>
          <w:szCs w:val="20"/>
        </w:rPr>
        <w:t>giorno</w:t>
      </w:r>
      <w:proofErr w:type="gramEnd"/>
      <w:r w:rsidRPr="008C4BFE">
        <w:rPr>
          <w:rFonts w:ascii="Times" w:hAnsi="Times" w:cs="Times New Roman"/>
          <w:sz w:val="20"/>
          <w:szCs w:val="20"/>
        </w:rPr>
        <w:t xml:space="preserve">, che ogni evento ecclesiale possiede il carattere di segno, attraverso il quale Dio comunica se stesso e ci interpella. In tal maniera, la forma eucaristica dell'esistenza può davvero favorire un autentico cambiamento di mentalità nel modo con cui leggiamo la storia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il mondo. La liturgia stessa ci educa a tutto questo, quando, durante la presentazione dei doni, il sacerdote rivolge a Dio una preghiera di benedizione e di richiesta </w:t>
      </w:r>
      <w:proofErr w:type="gramStart"/>
      <w:r w:rsidRPr="008C4BFE">
        <w:rPr>
          <w:rFonts w:ascii="Times" w:hAnsi="Times" w:cs="Times New Roman"/>
          <w:sz w:val="20"/>
          <w:szCs w:val="20"/>
        </w:rPr>
        <w:t>in relazione al</w:t>
      </w:r>
      <w:proofErr w:type="gramEnd"/>
      <w:r w:rsidRPr="008C4BFE">
        <w:rPr>
          <w:rFonts w:ascii="Times" w:hAnsi="Times" w:cs="Times New Roman"/>
          <w:sz w:val="20"/>
          <w:szCs w:val="20"/>
        </w:rPr>
        <w:t xml:space="preserve"> pane e al vino, « frutto della terra », « della vite » e del « lavoro dell'uomo ». Con queste parole, oltre che coinvolgere nell'offerta a Dio tutta l'attività e la fatica umana, il rito ci spinge a considerare la terra come creazione di Dio, che produce per noi ciò di cui abbiamo bisogno per il nostro sostentamento. Essa non è una realtà neutrale, mera materia da utilizzare indifferentemente secondo l'umano istinto. Piuttosto si colloca all'interno del disegno buono di Dio, per il quale tutti noi siamo chiamati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essere figli e figlie nell'unico Figlio di Dio, Gesù Cristo (cfr</w:t>
      </w:r>
      <w:r w:rsidRPr="008C4BFE">
        <w:rPr>
          <w:rFonts w:ascii="Times" w:hAnsi="Times" w:cs="Times New Roman"/>
          <w:i/>
          <w:iCs/>
          <w:sz w:val="20"/>
          <w:szCs w:val="20"/>
        </w:rPr>
        <w:t xml:space="preserve"> Ef </w:t>
      </w:r>
      <w:r w:rsidRPr="008C4BFE">
        <w:rPr>
          <w:rFonts w:ascii="Times" w:hAnsi="Times" w:cs="Times New Roman"/>
          <w:sz w:val="20"/>
          <w:szCs w:val="20"/>
        </w:rPr>
        <w:t xml:space="preserve">1,4-12). Le giuste preoccupazioni per le condizioni ecologiche in cui versa il creato in tante parti del mondo trovano conforto </w:t>
      </w:r>
      <w:proofErr w:type="gramStart"/>
      <w:r w:rsidRPr="008C4BFE">
        <w:rPr>
          <w:rFonts w:ascii="Times" w:hAnsi="Times" w:cs="Times New Roman"/>
          <w:sz w:val="20"/>
          <w:szCs w:val="20"/>
        </w:rPr>
        <w:t>nella prospettiva</w:t>
      </w:r>
      <w:proofErr w:type="gramEnd"/>
      <w:r w:rsidRPr="008C4BFE">
        <w:rPr>
          <w:rFonts w:ascii="Times" w:hAnsi="Times" w:cs="Times New Roman"/>
          <w:sz w:val="20"/>
          <w:szCs w:val="20"/>
        </w:rPr>
        <w:t xml:space="preserve"> della speranza cristiana, che ci impegna ad operare responsabilmente per la salvaguardia del creato.(250) Nel rapporto tra l'Eucaristia e il cosmo, infatti, scopriamo l'unità del disegno di Dio e siamo portati a cogliere la profonda relazione tra la creazione e la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nuova creazione », inaugurata nella risurrezione di Cristo, nuovo Adamo.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essa noi partecipiamo già ora in forza del Battesimo (cfr </w:t>
      </w:r>
      <w:r w:rsidRPr="008C4BFE">
        <w:rPr>
          <w:rFonts w:ascii="Times" w:hAnsi="Times" w:cs="Times New Roman"/>
          <w:i/>
          <w:iCs/>
          <w:sz w:val="20"/>
          <w:szCs w:val="20"/>
        </w:rPr>
        <w:t xml:space="preserve">Col </w:t>
      </w:r>
      <w:r w:rsidRPr="008C4BFE">
        <w:rPr>
          <w:rFonts w:ascii="Times" w:hAnsi="Times" w:cs="Times New Roman"/>
          <w:sz w:val="20"/>
          <w:szCs w:val="20"/>
        </w:rPr>
        <w:t>2,12s) e così alla nostra vita cristiana, nutrita dall'Eucaristia, si apre la prospettiva del mondo nuovo, del nuovo cielo e della nuova terra, dove la nuova Gerusalemme scende dal cielo, da Dio, « pronta come una sposa adorna per il suo sposo » (</w:t>
      </w:r>
      <w:r w:rsidRPr="008C4BFE">
        <w:rPr>
          <w:rFonts w:ascii="Times" w:hAnsi="Times" w:cs="Times New Roman"/>
          <w:i/>
          <w:iCs/>
          <w:sz w:val="20"/>
          <w:szCs w:val="20"/>
        </w:rPr>
        <w:t>Ap</w:t>
      </w:r>
      <w:r w:rsidRPr="008C4BFE">
        <w:rPr>
          <w:rFonts w:ascii="Times" w:hAnsi="Times" w:cs="Times New Roman"/>
          <w:sz w:val="20"/>
          <w:szCs w:val="20"/>
        </w:rPr>
        <w:t xml:space="preserve"> 21,2).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b/>
          <w:bCs/>
          <w:i/>
          <w:iCs/>
          <w:sz w:val="20"/>
          <w:szCs w:val="20"/>
        </w:rPr>
        <w:t>Utilità di un Compendio eucaristico</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93. Al termine di queste riflessioni, in cui ho voluto soffermarmi sugli orientamenti emersi nel Sinodo, desidero accogliere anche la richiesta che i Padri hanno avanzato per aiutare il popolo cristiano a credere, celebrare e vivere sempre meglio il Mistero eucaristico. A cura dei competenti Dicasteri sarà pubblicato un</w:t>
      </w:r>
      <w:r w:rsidRPr="008C4BFE">
        <w:rPr>
          <w:rFonts w:ascii="Times" w:hAnsi="Times" w:cs="Times New Roman"/>
          <w:i/>
          <w:iCs/>
          <w:sz w:val="20"/>
          <w:szCs w:val="20"/>
        </w:rPr>
        <w:t xml:space="preserve"> Compendio</w:t>
      </w:r>
      <w:r w:rsidRPr="008C4BFE">
        <w:rPr>
          <w:rFonts w:ascii="Times" w:hAnsi="Times" w:cs="Times New Roman"/>
          <w:sz w:val="20"/>
          <w:szCs w:val="20"/>
        </w:rPr>
        <w:t xml:space="preserve">, che raccoglierà testi del Catechismo della Chiesa Cattolica, orazioni, spiegazioni delle Preghiere Eucaristiche del Messale e quant'altro possa rivelarsi utile per la corretta comprensione, celebrazione e adorazione </w:t>
      </w:r>
      <w:proofErr w:type="gramStart"/>
      <w:r w:rsidRPr="008C4BFE">
        <w:rPr>
          <w:rFonts w:ascii="Times" w:hAnsi="Times" w:cs="Times New Roman"/>
          <w:sz w:val="20"/>
          <w:szCs w:val="20"/>
        </w:rPr>
        <w:t>del</w:t>
      </w:r>
      <w:proofErr w:type="gramEnd"/>
      <w:r w:rsidRPr="008C4BFE">
        <w:rPr>
          <w:rFonts w:ascii="Times" w:hAnsi="Times" w:cs="Times New Roman"/>
          <w:sz w:val="20"/>
          <w:szCs w:val="20"/>
        </w:rPr>
        <w:t xml:space="preserve"> Sacramento dell'altare.</w:t>
      </w:r>
      <w:proofErr w:type="gramStart"/>
      <w:r w:rsidRPr="008C4BFE">
        <w:rPr>
          <w:rFonts w:ascii="Times" w:hAnsi="Times" w:cs="Times New Roman"/>
          <w:sz w:val="20"/>
          <w:szCs w:val="20"/>
        </w:rPr>
        <w:t>(251</w:t>
      </w:r>
      <w:proofErr w:type="gramEnd"/>
      <w:r w:rsidRPr="008C4BFE">
        <w:rPr>
          <w:rFonts w:ascii="Times" w:hAnsi="Times" w:cs="Times New Roman"/>
          <w:sz w:val="20"/>
          <w:szCs w:val="20"/>
        </w:rPr>
        <w:t>) Mi auguro che questo strumento possa contribuire a fare sì che il memoriale della Pasqua del Signore diventi ogni giorno di più fonte e culmine della vita e della missione della Chiesa. Ciò stimolerà ogni fedele a fare della propria vita un vero culto spirituale.</w:t>
      </w:r>
    </w:p>
    <w:p w:rsidR="008C4BFE" w:rsidRPr="008C4BFE" w:rsidRDefault="008C4BFE" w:rsidP="008C4BFE">
      <w:pPr>
        <w:spacing w:before="100" w:beforeAutospacing="1" w:after="100" w:afterAutospacing="1"/>
        <w:jc w:val="center"/>
        <w:rPr>
          <w:rFonts w:ascii="Times" w:hAnsi="Times" w:cs="Times New Roman"/>
          <w:sz w:val="20"/>
          <w:szCs w:val="20"/>
        </w:rPr>
      </w:pPr>
      <w:bookmarkStart w:id="21" w:name="CONCLUSIONE"/>
      <w:r w:rsidRPr="008C4BFE">
        <w:rPr>
          <w:rFonts w:ascii="Times" w:hAnsi="Times" w:cs="Times New Roman"/>
          <w:b/>
          <w:bCs/>
          <w:sz w:val="20"/>
          <w:szCs w:val="20"/>
        </w:rPr>
        <w:t>CONCLUSIONE</w:t>
      </w:r>
      <w:bookmarkEnd w:id="21"/>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94. Cari fratelli e sorelle, l'Eucaristia è all'origine di ogni forma di santità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ognuno di noi è chiamato a pienezza di vita nello Spirito Santo. Quanti santi hanno reso autentica la propria vita grazie alla loro pietà eucaristica! Da sant'Ignazio d'Antiochia a sant'Agostino, da sant'Antonio Abate a san Benedetto, da san Francesco d'Assisi a san Tommaso d'Aquino, da santa Chiara d'Assisi a santa Caterina da Siena, da san Pasquale Baylon a san Pier Giuliano Eymard, da sant'Alfonso M. de' Liguori al beato Charles de Foucauld, da san Giovanni Maria Vianney a santa Teresa di Lisieux, da san Pio da Pietrelcina alla beata Teresa di Calcutta, dal beato Piergiorgio Frassati al beato Ivan Merz, per fare solo alcuni dei tantissimi nomi, la santità ha sempre trovato il suo centro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dell'Eucaristia.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È perciò necessario che nella Chiesa questo santissimo Mistero sia veramente creduto, devotamente celebrato e intensamente vissuto. Il dono che Gesù fa di sé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memoriale della sua passione ci attesta che la riuscita della nostra vita sta nella partecipazione alla vita trinitaria, che in Lui ci è offerta in modo definitivo ed efficace. La celebrazione e l'adorazione dell'Eucaristia permettono di accostarci all'amore </w:t>
      </w:r>
      <w:proofErr w:type="gramStart"/>
      <w:r w:rsidRPr="008C4BFE">
        <w:rPr>
          <w:rFonts w:ascii="Times" w:hAnsi="Times" w:cs="Times New Roman"/>
          <w:sz w:val="20"/>
          <w:szCs w:val="20"/>
        </w:rPr>
        <w:t>di</w:t>
      </w:r>
      <w:proofErr w:type="gramEnd"/>
      <w:r w:rsidRPr="008C4BFE">
        <w:rPr>
          <w:rFonts w:ascii="Times" w:hAnsi="Times" w:cs="Times New Roman"/>
          <w:sz w:val="20"/>
          <w:szCs w:val="20"/>
        </w:rPr>
        <w:t xml:space="preserve"> Dio e di aderirvi personalmente fino all'unione con l'amato Signore. L'offerta della nostra vita, la comunione con tutta la comunità dei credenti e la solidarietà con ogni uomo sono aspetti imprescindibili della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logiké latreía</w:t>
      </w:r>
      <w:r w:rsidRPr="008C4BFE">
        <w:rPr>
          <w:rFonts w:ascii="Times" w:hAnsi="Times" w:cs="Times New Roman"/>
          <w:sz w:val="20"/>
          <w:szCs w:val="20"/>
        </w:rPr>
        <w:t xml:space="preserve"> », del culto spirituale, santo e gradito a Dio (cfr </w:t>
      </w:r>
      <w:r w:rsidRPr="008C4BFE">
        <w:rPr>
          <w:rFonts w:ascii="Times" w:hAnsi="Times" w:cs="Times New Roman"/>
          <w:i/>
          <w:iCs/>
          <w:sz w:val="20"/>
          <w:szCs w:val="20"/>
        </w:rPr>
        <w:t xml:space="preserve">Rm </w:t>
      </w:r>
      <w:r w:rsidRPr="008C4BFE">
        <w:rPr>
          <w:rFonts w:ascii="Times" w:hAnsi="Times" w:cs="Times New Roman"/>
          <w:sz w:val="20"/>
          <w:szCs w:val="20"/>
        </w:rPr>
        <w:t xml:space="preserve">12,1), in cui tutta la nostra concreta realtà umana è trasformata a gloria di Dio. Invito pertanto tutti i pastori a porre la massima attenzione nella </w:t>
      </w:r>
      <w:proofErr w:type="gramStart"/>
      <w:r w:rsidRPr="008C4BFE">
        <w:rPr>
          <w:rFonts w:ascii="Times" w:hAnsi="Times" w:cs="Times New Roman"/>
          <w:sz w:val="20"/>
          <w:szCs w:val="20"/>
        </w:rPr>
        <w:t>promozione</w:t>
      </w:r>
      <w:proofErr w:type="gramEnd"/>
      <w:r w:rsidRPr="008C4BFE">
        <w:rPr>
          <w:rFonts w:ascii="Times" w:hAnsi="Times" w:cs="Times New Roman"/>
          <w:sz w:val="20"/>
          <w:szCs w:val="20"/>
        </w:rPr>
        <w:t xml:space="preserve"> di una spiritualità cristiana autenticamente eucaristica. I presbiteri, i diaconi e tutti </w:t>
      </w:r>
      <w:proofErr w:type="gramStart"/>
      <w:r w:rsidRPr="008C4BFE">
        <w:rPr>
          <w:rFonts w:ascii="Times" w:hAnsi="Times" w:cs="Times New Roman"/>
          <w:sz w:val="20"/>
          <w:szCs w:val="20"/>
        </w:rPr>
        <w:t>coloro</w:t>
      </w:r>
      <w:proofErr w:type="gramEnd"/>
      <w:r w:rsidRPr="008C4BFE">
        <w:rPr>
          <w:rFonts w:ascii="Times" w:hAnsi="Times" w:cs="Times New Roman"/>
          <w:sz w:val="20"/>
          <w:szCs w:val="20"/>
        </w:rPr>
        <w:t xml:space="preserve"> che svolgono un ministero eucaristico possano sempre trarre da questi stessi servizi, adempiuti con cura e costante preparazione, forza e stimolo per il proprio personale e comunitario cammino di santificazione. Esorto tutti i laici, le famiglie in particolare, a trovare continuamente </w:t>
      </w:r>
      <w:proofErr w:type="gramStart"/>
      <w:r w:rsidRPr="008C4BFE">
        <w:rPr>
          <w:rFonts w:ascii="Times" w:hAnsi="Times" w:cs="Times New Roman"/>
          <w:sz w:val="20"/>
          <w:szCs w:val="20"/>
        </w:rPr>
        <w:t>nel</w:t>
      </w:r>
      <w:proofErr w:type="gramEnd"/>
      <w:r w:rsidRPr="008C4BFE">
        <w:rPr>
          <w:rFonts w:ascii="Times" w:hAnsi="Times" w:cs="Times New Roman"/>
          <w:sz w:val="20"/>
          <w:szCs w:val="20"/>
        </w:rPr>
        <w:t xml:space="preserve"> Sacramento dell'amore di Cristo l'energia per trasformare la propria vita in un segno autentico della presenza del Signore risorto. Chiedo a tutti i consacrati e consacrate di mostrare con la propria esistenza eucaristica lo splendore e la bellezza di appartenere totalmente al Signore.</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95. All'inizio del quarto secolo il culto cristiano era ancora proibito dalle autorità imperiali. Alcuni cristiani del </w:t>
      </w:r>
      <w:proofErr w:type="gramStart"/>
      <w:r w:rsidRPr="008C4BFE">
        <w:rPr>
          <w:rFonts w:ascii="Times" w:hAnsi="Times" w:cs="Times New Roman"/>
          <w:sz w:val="20"/>
          <w:szCs w:val="20"/>
        </w:rPr>
        <w:t>Nord Africa</w:t>
      </w:r>
      <w:proofErr w:type="gramEnd"/>
      <w:r w:rsidRPr="008C4BFE">
        <w:rPr>
          <w:rFonts w:ascii="Times" w:hAnsi="Times" w:cs="Times New Roman"/>
          <w:sz w:val="20"/>
          <w:szCs w:val="20"/>
        </w:rPr>
        <w:t xml:space="preserve">, che si sentivano impegnati alla celebrazione del Giorno del Signore, sfidarono la proibizione. Furono martirizzati mentre dichiaravano che non era loro possibile vivere senza l'Eucaristia, cibo del Signore: </w:t>
      </w:r>
      <w:r w:rsidRPr="008C4BFE">
        <w:rPr>
          <w:rFonts w:ascii="Times" w:hAnsi="Times" w:cs="Times New Roman"/>
          <w:i/>
          <w:iCs/>
          <w:sz w:val="20"/>
          <w:szCs w:val="20"/>
        </w:rPr>
        <w:t>sine dominico non possumus.</w:t>
      </w:r>
      <w:proofErr w:type="gramStart"/>
      <w:r w:rsidRPr="008C4BFE">
        <w:rPr>
          <w:rFonts w:ascii="Times" w:hAnsi="Times" w:cs="Times New Roman"/>
          <w:sz w:val="20"/>
          <w:szCs w:val="20"/>
        </w:rPr>
        <w:t>(</w:t>
      </w:r>
      <w:proofErr w:type="gramEnd"/>
      <w:r w:rsidRPr="008C4BFE">
        <w:rPr>
          <w:rFonts w:ascii="Times" w:hAnsi="Times" w:cs="Times New Roman"/>
          <w:sz w:val="20"/>
          <w:szCs w:val="20"/>
        </w:rPr>
        <w:t xml:space="preserve">252) Questi martiri di Abitine, uniti a tanti Santi e Beati che hanno fatto dell'Eucaristia il centro della loro vita, intercedano per noi e ci insegnino la fedeltà all'incontro con Cristo risorto. Anche noi non possiamo vivere senza partecipare </w:t>
      </w:r>
      <w:proofErr w:type="gramStart"/>
      <w:r w:rsidRPr="008C4BFE">
        <w:rPr>
          <w:rFonts w:ascii="Times" w:hAnsi="Times" w:cs="Times New Roman"/>
          <w:sz w:val="20"/>
          <w:szCs w:val="20"/>
        </w:rPr>
        <w:t>al</w:t>
      </w:r>
      <w:proofErr w:type="gramEnd"/>
      <w:r w:rsidRPr="008C4BFE">
        <w:rPr>
          <w:rFonts w:ascii="Times" w:hAnsi="Times" w:cs="Times New Roman"/>
          <w:sz w:val="20"/>
          <w:szCs w:val="20"/>
        </w:rPr>
        <w:t xml:space="preserve"> Sacramento della nostra salvezza e desideriamo essere</w:t>
      </w:r>
      <w:r w:rsidRPr="008C4BFE">
        <w:rPr>
          <w:rFonts w:ascii="Times" w:hAnsi="Times" w:cs="Times New Roman"/>
          <w:i/>
          <w:iCs/>
          <w:sz w:val="20"/>
          <w:szCs w:val="20"/>
        </w:rPr>
        <w:t xml:space="preserve"> iuxta dominicam viventes</w:t>
      </w:r>
      <w:r w:rsidRPr="008C4BFE">
        <w:rPr>
          <w:rFonts w:ascii="Times" w:hAnsi="Times" w:cs="Times New Roman"/>
          <w:sz w:val="20"/>
          <w:szCs w:val="20"/>
        </w:rPr>
        <w:t xml:space="preserve">, tradurre cioè nella vita quello che celebriamo nel Giorno del Signore. Questo giorno, in effetti, è il </w:t>
      </w:r>
      <w:proofErr w:type="gramStart"/>
      <w:r w:rsidRPr="008C4BFE">
        <w:rPr>
          <w:rFonts w:ascii="Times" w:hAnsi="Times" w:cs="Times New Roman"/>
          <w:sz w:val="20"/>
          <w:szCs w:val="20"/>
        </w:rPr>
        <w:t>giorno</w:t>
      </w:r>
      <w:proofErr w:type="gramEnd"/>
      <w:r w:rsidRPr="008C4BFE">
        <w:rPr>
          <w:rFonts w:ascii="Times" w:hAnsi="Times" w:cs="Times New Roman"/>
          <w:sz w:val="20"/>
          <w:szCs w:val="20"/>
        </w:rPr>
        <w:t xml:space="preserve"> della nostra definitiva liberazione. C'è da meravigliarsi se desideriamo che ogni giorno sia vissuto secondo la novità introdotta da Cristo con il mistero dell'Eucaristia?</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96. Maria Santissima, Vergine immacolata, arca della nuova ed eterna alleanza, ci accompagni in questo cammino </w:t>
      </w:r>
      <w:proofErr w:type="gramStart"/>
      <w:r w:rsidRPr="008C4BFE">
        <w:rPr>
          <w:rFonts w:ascii="Times" w:hAnsi="Times" w:cs="Times New Roman"/>
          <w:sz w:val="20"/>
          <w:szCs w:val="20"/>
        </w:rPr>
        <w:t>incontro al</w:t>
      </w:r>
      <w:proofErr w:type="gramEnd"/>
      <w:r w:rsidRPr="008C4BFE">
        <w:rPr>
          <w:rFonts w:ascii="Times" w:hAnsi="Times" w:cs="Times New Roman"/>
          <w:sz w:val="20"/>
          <w:szCs w:val="20"/>
        </w:rPr>
        <w:t xml:space="preserve"> Signore che viene. In Lei troviamo realizzata l'essenza della Chiesa nel modo più perfetto. La Chiesa vede in Maria,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Donna eucaristica » – come l'ha chiamata il Servo di Dio Giovanni Paolo II (253) –, la propria icona meglio riuscita e la contempla come modello insostituibile di vita eucaristica. Per questo, predisponendosi ad accogliere sull’altare il </w:t>
      </w:r>
      <w:proofErr w:type="gramStart"/>
      <w:r w:rsidRPr="008C4BFE">
        <w:rPr>
          <w:rFonts w:ascii="Times" w:hAnsi="Times" w:cs="Times New Roman"/>
          <w:sz w:val="20"/>
          <w:szCs w:val="20"/>
        </w:rPr>
        <w:t xml:space="preserve">« </w:t>
      </w:r>
      <w:proofErr w:type="gramEnd"/>
      <w:r w:rsidRPr="008C4BFE">
        <w:rPr>
          <w:rFonts w:ascii="Times" w:hAnsi="Times" w:cs="Times New Roman"/>
          <w:i/>
          <w:iCs/>
          <w:sz w:val="20"/>
          <w:szCs w:val="20"/>
        </w:rPr>
        <w:t>verum Corpus natum de Maria Virgine</w:t>
      </w:r>
      <w:r w:rsidRPr="008C4BFE">
        <w:rPr>
          <w:rFonts w:ascii="Times" w:hAnsi="Times" w:cs="Times New Roman"/>
          <w:sz w:val="20"/>
          <w:szCs w:val="20"/>
        </w:rPr>
        <w:t xml:space="preserve"> », il sacerdote, a nome dell'assemblea liturgica, afferma con le parole del canone: « Ricordiamo e veneriamo anzitutto la gloriosa e sempre Vergine Maria, Madre del nostro Dio e Signore Gesù Cristo » (254). Il suo </w:t>
      </w:r>
      <w:proofErr w:type="gramStart"/>
      <w:r w:rsidRPr="008C4BFE">
        <w:rPr>
          <w:rFonts w:ascii="Times" w:hAnsi="Times" w:cs="Times New Roman"/>
          <w:sz w:val="20"/>
          <w:szCs w:val="20"/>
        </w:rPr>
        <w:t>santo</w:t>
      </w:r>
      <w:proofErr w:type="gramEnd"/>
      <w:r w:rsidRPr="008C4BFE">
        <w:rPr>
          <w:rFonts w:ascii="Times" w:hAnsi="Times" w:cs="Times New Roman"/>
          <w:sz w:val="20"/>
          <w:szCs w:val="20"/>
        </w:rPr>
        <w:t xml:space="preserve"> nome è invocato e venerato anche nei canoni delle tradizioni orientali cristiane. I fedeli, per parte loro,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 xml:space="preserve">raccomandano a Maria, Madre della Chiesa, la loro esistenza ed il loro lavoro. Sforzandosi di avere gli stessi sentimenti di Maria, aiutano tutta la comunità a vivere in offerta viva, gradita al Padre » (255). Lei è la </w:t>
      </w:r>
      <w:r w:rsidRPr="008C4BFE">
        <w:rPr>
          <w:rFonts w:ascii="Times" w:hAnsi="Times" w:cs="Times New Roman"/>
          <w:i/>
          <w:iCs/>
          <w:sz w:val="20"/>
          <w:szCs w:val="20"/>
        </w:rPr>
        <w:t>Tota pulchra</w:t>
      </w:r>
      <w:r w:rsidRPr="008C4BFE">
        <w:rPr>
          <w:rFonts w:ascii="Times" w:hAnsi="Times" w:cs="Times New Roman"/>
          <w:sz w:val="20"/>
          <w:szCs w:val="20"/>
        </w:rPr>
        <w:t xml:space="preserve">, la Tutta bella, poiché in Lei risplende il fulgore della gloria di Dio. La bellezza della liturgia celeste, che deve riflettersi anche nelle nostre assemblee, trova in Lei uno specchio fedele. Da Lei dobbiamo imparare a diventare noi </w:t>
      </w:r>
      <w:proofErr w:type="gramStart"/>
      <w:r w:rsidRPr="008C4BFE">
        <w:rPr>
          <w:rFonts w:ascii="Times" w:hAnsi="Times" w:cs="Times New Roman"/>
          <w:sz w:val="20"/>
          <w:szCs w:val="20"/>
        </w:rPr>
        <w:t>stessi persone eucaristiche ed ecclesiali</w:t>
      </w:r>
      <w:proofErr w:type="gramEnd"/>
      <w:r w:rsidRPr="008C4BFE">
        <w:rPr>
          <w:rFonts w:ascii="Times" w:hAnsi="Times" w:cs="Times New Roman"/>
          <w:sz w:val="20"/>
          <w:szCs w:val="20"/>
        </w:rPr>
        <w:t xml:space="preserve"> per poter anche noi, secondo la parola di san Paolo, presentarci "immacolati" al cospetto del Signore, così come Egli ci ha voluto fin dal principio (cfr </w:t>
      </w:r>
      <w:r w:rsidRPr="008C4BFE">
        <w:rPr>
          <w:rFonts w:ascii="Times" w:hAnsi="Times" w:cs="Times New Roman"/>
          <w:i/>
          <w:iCs/>
          <w:sz w:val="20"/>
          <w:szCs w:val="20"/>
        </w:rPr>
        <w:t>Col</w:t>
      </w:r>
      <w:r w:rsidRPr="008C4BFE">
        <w:rPr>
          <w:rFonts w:ascii="Times" w:hAnsi="Times" w:cs="Times New Roman"/>
          <w:sz w:val="20"/>
          <w:szCs w:val="20"/>
        </w:rPr>
        <w:t xml:space="preserve"> 1,21; </w:t>
      </w:r>
      <w:r w:rsidRPr="008C4BFE">
        <w:rPr>
          <w:rFonts w:ascii="Times" w:hAnsi="Times" w:cs="Times New Roman"/>
          <w:i/>
          <w:iCs/>
          <w:sz w:val="20"/>
          <w:szCs w:val="20"/>
        </w:rPr>
        <w:t>Ef</w:t>
      </w:r>
      <w:r w:rsidRPr="008C4BFE">
        <w:rPr>
          <w:rFonts w:ascii="Times" w:hAnsi="Times" w:cs="Times New Roman"/>
          <w:sz w:val="20"/>
          <w:szCs w:val="20"/>
        </w:rPr>
        <w:t xml:space="preserve"> 1,4) (256).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97. Per intercessione della Beata Vergine Maria, lo Spirito Santo accenda in noi lo stesso ardore che </w:t>
      </w:r>
      <w:proofErr w:type="gramStart"/>
      <w:r w:rsidRPr="008C4BFE">
        <w:rPr>
          <w:rFonts w:ascii="Times" w:hAnsi="Times" w:cs="Times New Roman"/>
          <w:sz w:val="20"/>
          <w:szCs w:val="20"/>
        </w:rPr>
        <w:t>sperimentarono</w:t>
      </w:r>
      <w:proofErr w:type="gramEnd"/>
      <w:r w:rsidRPr="008C4BFE">
        <w:rPr>
          <w:rFonts w:ascii="Times" w:hAnsi="Times" w:cs="Times New Roman"/>
          <w:sz w:val="20"/>
          <w:szCs w:val="20"/>
        </w:rPr>
        <w:t xml:space="preserve"> i discepoli di Emmaus (cfr</w:t>
      </w:r>
      <w:r w:rsidRPr="008C4BFE">
        <w:rPr>
          <w:rFonts w:ascii="Times" w:hAnsi="Times" w:cs="Times New Roman"/>
          <w:i/>
          <w:iCs/>
          <w:sz w:val="20"/>
          <w:szCs w:val="20"/>
        </w:rPr>
        <w:t xml:space="preserve"> Lc</w:t>
      </w:r>
      <w:r w:rsidRPr="008C4BFE">
        <w:rPr>
          <w:rFonts w:ascii="Times" w:hAnsi="Times" w:cs="Times New Roman"/>
          <w:sz w:val="20"/>
          <w:szCs w:val="20"/>
        </w:rPr>
        <w:t xml:space="preserve"> 24,13-35) e rinnovi nella nostra vita lo stupore eucaristico per lo splendore e la bellezza che rifulgono nel rito liturgico, segno efficace della stessa bellezza infinita del mistero santo di Dio. Quei discepoli si alzarono e ritornarono in fretta a Gerusalemme per condividere la gioia con i fratelli e le sorelle nella fede. La vera gioia</w:t>
      </w:r>
      <w:proofErr w:type="gramStart"/>
      <w:r w:rsidRPr="008C4BFE">
        <w:rPr>
          <w:rFonts w:ascii="Times" w:hAnsi="Times" w:cs="Times New Roman"/>
          <w:sz w:val="20"/>
          <w:szCs w:val="20"/>
        </w:rPr>
        <w:t xml:space="preserve"> infatti</w:t>
      </w:r>
      <w:proofErr w:type="gramEnd"/>
      <w:r w:rsidRPr="008C4BFE">
        <w:rPr>
          <w:rFonts w:ascii="Times" w:hAnsi="Times" w:cs="Times New Roman"/>
          <w:sz w:val="20"/>
          <w:szCs w:val="20"/>
        </w:rPr>
        <w:t xml:space="preserve"> è riconoscere che il Signore rimane tra noi, compagno fedele del nostro cammino. L'Eucaristia ci fa scoprire che Cristo, morto e risorto, si mostra nostro contemporaneo nel mistero della Chiesa, suo Corpo. Di questo mistero d'amore </w:t>
      </w:r>
      <w:proofErr w:type="gramStart"/>
      <w:r w:rsidRPr="008C4BFE">
        <w:rPr>
          <w:rFonts w:ascii="Times" w:hAnsi="Times" w:cs="Times New Roman"/>
          <w:sz w:val="20"/>
          <w:szCs w:val="20"/>
        </w:rPr>
        <w:t>siamo</w:t>
      </w:r>
      <w:proofErr w:type="gramEnd"/>
      <w:r w:rsidRPr="008C4BFE">
        <w:rPr>
          <w:rFonts w:ascii="Times" w:hAnsi="Times" w:cs="Times New Roman"/>
          <w:sz w:val="20"/>
          <w:szCs w:val="20"/>
        </w:rPr>
        <w:t xml:space="preserve"> resi testimoni. Auguriamoci vicendevolmente di andare colmi di gioia e di meraviglia all'incontro con la </w:t>
      </w:r>
      <w:proofErr w:type="gramStart"/>
      <w:r w:rsidRPr="008C4BFE">
        <w:rPr>
          <w:rFonts w:ascii="Times" w:hAnsi="Times" w:cs="Times New Roman"/>
          <w:sz w:val="20"/>
          <w:szCs w:val="20"/>
        </w:rPr>
        <w:t xml:space="preserve">santa </w:t>
      </w:r>
      <w:proofErr w:type="gramEnd"/>
      <w:r w:rsidRPr="008C4BFE">
        <w:rPr>
          <w:rFonts w:ascii="Times" w:hAnsi="Times" w:cs="Times New Roman"/>
          <w:sz w:val="20"/>
          <w:szCs w:val="20"/>
        </w:rPr>
        <w:t>Eucaristia, per sperimentare e annunciare agli altri la verità della parola con cui Gesù si è congedato dai suoi discepoli: « Io sono con voi tutti i giorni fino alla fine del mondo » (</w:t>
      </w:r>
      <w:r w:rsidRPr="008C4BFE">
        <w:rPr>
          <w:rFonts w:ascii="Times" w:hAnsi="Times" w:cs="Times New Roman"/>
          <w:i/>
          <w:iCs/>
          <w:sz w:val="20"/>
          <w:szCs w:val="20"/>
        </w:rPr>
        <w:t>Mt</w:t>
      </w:r>
      <w:r w:rsidRPr="008C4BFE">
        <w:rPr>
          <w:rFonts w:ascii="Times" w:hAnsi="Times" w:cs="Times New Roman"/>
          <w:sz w:val="20"/>
          <w:szCs w:val="20"/>
        </w:rPr>
        <w:t xml:space="preserve"> 28,20).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i/>
          <w:iCs/>
          <w:sz w:val="20"/>
          <w:szCs w:val="20"/>
        </w:rPr>
        <w:t>Dato a Roma, presso San Pietro, il 22 febbraio 2007, festa della Cattedra di San Pietro Apostolo, secondo del mio Pontificato.</w:t>
      </w:r>
      <w:proofErr w:type="gramEnd"/>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b/>
          <w:bCs/>
          <w:sz w:val="20"/>
          <w:szCs w:val="20"/>
        </w:rPr>
        <w:t>BENEDICTUS PP. XVI</w:t>
      </w:r>
    </w:p>
    <w:p w:rsidR="008C4BFE" w:rsidRPr="008C4BFE" w:rsidRDefault="008C4BFE" w:rsidP="008C4BFE">
      <w:pPr>
        <w:rPr>
          <w:rFonts w:ascii="Times" w:eastAsia="Times New Roman" w:hAnsi="Times" w:cs="Times New Roman"/>
          <w:sz w:val="20"/>
          <w:szCs w:val="20"/>
        </w:rPr>
      </w:pPr>
      <w:r w:rsidRPr="008C4BFE">
        <w:rPr>
          <w:rFonts w:ascii="Times" w:eastAsia="Times New Roman" w:hAnsi="Times" w:cs="Times New Roman"/>
          <w:sz w:val="20"/>
          <w:szCs w:val="20"/>
        </w:rPr>
        <w:pict>
          <v:rect id="_x0000_i1026" style="width:0;height:1.5pt" o:hralign="center" o:hrstd="t" o:hr="t" fillcolor="#aaa" stroked="f"/>
        </w:pic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w:t>
      </w:r>
      <w:proofErr w:type="gramEnd"/>
      <w:r w:rsidRPr="008C4BFE">
        <w:rPr>
          <w:rFonts w:ascii="Times" w:hAnsi="Times" w:cs="Times New Roman"/>
          <w:sz w:val="20"/>
          <w:szCs w:val="20"/>
        </w:rPr>
        <w:t xml:space="preserve">) Cfr S. Tommaso D'Aquino, </w:t>
      </w:r>
      <w:r w:rsidRPr="008C4BFE">
        <w:rPr>
          <w:rFonts w:ascii="Times" w:hAnsi="Times" w:cs="Times New Roman"/>
          <w:i/>
          <w:iCs/>
          <w:sz w:val="20"/>
          <w:szCs w:val="20"/>
        </w:rPr>
        <w:t xml:space="preserve">Summa Theologiae </w:t>
      </w:r>
      <w:r w:rsidRPr="008C4BFE">
        <w:rPr>
          <w:rFonts w:ascii="Times" w:hAnsi="Times" w:cs="Times New Roman"/>
          <w:sz w:val="20"/>
          <w:szCs w:val="20"/>
        </w:rPr>
        <w:t>III, q. 73, a. 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w:t>
      </w:r>
      <w:proofErr w:type="gramEnd"/>
      <w:r w:rsidRPr="008C4BFE">
        <w:rPr>
          <w:rFonts w:ascii="Times" w:hAnsi="Times" w:cs="Times New Roman"/>
          <w:sz w:val="20"/>
          <w:szCs w:val="20"/>
        </w:rPr>
        <w:t>) S. Agostino,</w:t>
      </w:r>
      <w:r w:rsidRPr="008C4BFE">
        <w:rPr>
          <w:rFonts w:ascii="Times" w:hAnsi="Times" w:cs="Times New Roman"/>
          <w:i/>
          <w:iCs/>
          <w:sz w:val="20"/>
          <w:szCs w:val="20"/>
        </w:rPr>
        <w:t xml:space="preserve"> In Iohannis Evangelium Tractatus</w:t>
      </w:r>
      <w:r w:rsidRPr="008C4BFE">
        <w:rPr>
          <w:rFonts w:ascii="Times" w:hAnsi="Times" w:cs="Times New Roman"/>
          <w:sz w:val="20"/>
          <w:szCs w:val="20"/>
        </w:rPr>
        <w:t xml:space="preserve">, 26.5: </w:t>
      </w:r>
      <w:r w:rsidRPr="008C4BFE">
        <w:rPr>
          <w:rFonts w:ascii="Times" w:hAnsi="Times" w:cs="Times New Roman"/>
          <w:i/>
          <w:iCs/>
          <w:sz w:val="20"/>
          <w:szCs w:val="20"/>
        </w:rPr>
        <w:t>PL</w:t>
      </w:r>
      <w:r w:rsidRPr="008C4BFE">
        <w:rPr>
          <w:rFonts w:ascii="Times" w:hAnsi="Times" w:cs="Times New Roman"/>
          <w:sz w:val="20"/>
          <w:szCs w:val="20"/>
        </w:rPr>
        <w:t xml:space="preserve"> 35, 1609.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 Benedetto XVI, </w:t>
      </w:r>
      <w:hyperlink r:id="rId53" w:history="1">
        <w:r w:rsidRPr="008C4BFE">
          <w:rPr>
            <w:rFonts w:ascii="Times" w:hAnsi="Times" w:cs="Times New Roman"/>
            <w:color w:val="0000FF"/>
            <w:sz w:val="20"/>
            <w:szCs w:val="20"/>
            <w:u w:val="single"/>
          </w:rPr>
          <w:t>Discorso ai partecipanti all'Assemblea Plenaria della Congregazione per la Dottrina della fede</w:t>
        </w:r>
      </w:hyperlink>
      <w:r w:rsidRPr="008C4BFE">
        <w:rPr>
          <w:rFonts w:ascii="Times" w:hAnsi="Times" w:cs="Times New Roman"/>
          <w:sz w:val="20"/>
          <w:szCs w:val="20"/>
        </w:rPr>
        <w:t xml:space="preserve"> (10 febbraio 2006) :</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255.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 Cfr Benedetto XVI, </w:t>
      </w:r>
      <w:hyperlink r:id="rId54" w:history="1">
        <w:r w:rsidRPr="008C4BFE">
          <w:rPr>
            <w:rFonts w:ascii="Times" w:hAnsi="Times" w:cs="Times New Roman"/>
            <w:color w:val="0000FF"/>
            <w:sz w:val="20"/>
            <w:szCs w:val="20"/>
            <w:u w:val="single"/>
          </w:rPr>
          <w:t>Discorso ai Membri del Consiglio Ordinario della Segreteria Generale del Sinodo dei Vescovi</w:t>
        </w:r>
      </w:hyperlink>
      <w:r w:rsidRPr="008C4BFE">
        <w:rPr>
          <w:rFonts w:ascii="Times" w:hAnsi="Times" w:cs="Times New Roman"/>
          <w:sz w:val="20"/>
          <w:szCs w:val="20"/>
        </w:rPr>
        <w:t xml:space="preserve"> (1 giugno 2006): </w:t>
      </w:r>
      <w:r w:rsidRPr="008C4BFE">
        <w:rPr>
          <w:rFonts w:ascii="Times" w:hAnsi="Times" w:cs="Times New Roman"/>
          <w:i/>
          <w:iCs/>
          <w:sz w:val="20"/>
          <w:szCs w:val="20"/>
        </w:rPr>
        <w:t>L'Osservatore Romano</w:t>
      </w:r>
      <w:r w:rsidRPr="008C4BFE">
        <w:rPr>
          <w:rFonts w:ascii="Times" w:hAnsi="Times" w:cs="Times New Roman"/>
          <w:sz w:val="20"/>
          <w:szCs w:val="20"/>
        </w:rPr>
        <w:t>, 2 giugno 2006, p. 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 Mi riferisco qui alla necessità di una ermeneutica della continuità anche in riferimento ad una corretta lettura dello sviluppo liturgico dopo il Concilio Vaticano II: cfr Benedetto XVI, </w:t>
      </w:r>
      <w:hyperlink r:id="rId55" w:history="1">
        <w:r w:rsidRPr="008C4BFE">
          <w:rPr>
            <w:rFonts w:ascii="Times" w:hAnsi="Times" w:cs="Times New Roman"/>
            <w:color w:val="0000FF"/>
            <w:sz w:val="20"/>
            <w:szCs w:val="20"/>
            <w:u w:val="single"/>
          </w:rPr>
          <w:t>Discorso alla Curia Romana</w:t>
        </w:r>
      </w:hyperlink>
      <w:r w:rsidRPr="008C4BFE">
        <w:rPr>
          <w:rFonts w:ascii="Times" w:hAnsi="Times" w:cs="Times New Roman"/>
          <w:sz w:val="20"/>
          <w:szCs w:val="20"/>
        </w:rPr>
        <w:t xml:space="preserve"> (22 dicembre 2005):</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44-45.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AAS</w:t>
      </w:r>
      <w:r w:rsidRPr="008C4BFE">
        <w:rPr>
          <w:rFonts w:ascii="Times" w:hAnsi="Times" w:cs="Times New Roman"/>
          <w:sz w:val="20"/>
          <w:szCs w:val="20"/>
        </w:rPr>
        <w:t xml:space="preserve"> 97 (2005), 337-352.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(8) Cfr</w:t>
      </w:r>
      <w:r w:rsidRPr="008C4BFE">
        <w:rPr>
          <w:rFonts w:ascii="Times" w:hAnsi="Times" w:cs="Times New Roman"/>
          <w:i/>
          <w:iCs/>
          <w:sz w:val="20"/>
          <w:szCs w:val="20"/>
        </w:rPr>
        <w:t xml:space="preserve"> </w:t>
      </w:r>
      <w:hyperlink r:id="rId56" w:history="1">
        <w:r w:rsidRPr="008C4BFE">
          <w:rPr>
            <w:rFonts w:ascii="Times" w:hAnsi="Times" w:cs="Times New Roman"/>
            <w:i/>
            <w:iCs/>
            <w:color w:val="0000FF"/>
            <w:sz w:val="20"/>
            <w:szCs w:val="20"/>
            <w:u w:val="single"/>
          </w:rPr>
          <w:t>Anno dell'Eucaristia: suggerimenti e proposte</w:t>
        </w:r>
      </w:hyperlink>
      <w:r w:rsidRPr="008C4BFE">
        <w:rPr>
          <w:rFonts w:ascii="Times" w:hAnsi="Times" w:cs="Times New Roman"/>
          <w:sz w:val="20"/>
          <w:szCs w:val="20"/>
        </w:rPr>
        <w:t xml:space="preserve"> (15 ottobre 2004): </w:t>
      </w:r>
      <w:r w:rsidRPr="008C4BFE">
        <w:rPr>
          <w:rFonts w:ascii="Times" w:hAnsi="Times" w:cs="Times New Roman"/>
          <w:i/>
          <w:iCs/>
          <w:sz w:val="20"/>
          <w:szCs w:val="20"/>
        </w:rPr>
        <w:t xml:space="preserve">L'Osservatore Romano, </w:t>
      </w:r>
      <w:r w:rsidRPr="008C4BFE">
        <w:rPr>
          <w:rFonts w:ascii="Times" w:hAnsi="Times" w:cs="Times New Roman"/>
          <w:sz w:val="20"/>
          <w:szCs w:val="20"/>
        </w:rPr>
        <w:t>15 ottobre 2004, Supplemento.</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AAS </w:t>
      </w:r>
      <w:r w:rsidRPr="008C4BFE">
        <w:rPr>
          <w:rFonts w:ascii="Times" w:hAnsi="Times" w:cs="Times New Roman"/>
          <w:sz w:val="20"/>
          <w:szCs w:val="20"/>
        </w:rPr>
        <w:t>95 (2003), 433-475. Si ricordi anche l'Istr. della Congregazione per il Culto Divino e la Disciplina dei Sacramenti,</w:t>
      </w:r>
      <w:r w:rsidRPr="008C4BFE">
        <w:rPr>
          <w:rFonts w:ascii="Times" w:hAnsi="Times" w:cs="Times New Roman"/>
          <w:i/>
          <w:iCs/>
          <w:sz w:val="20"/>
          <w:szCs w:val="20"/>
        </w:rPr>
        <w:t xml:space="preserve"> </w:t>
      </w:r>
      <w:hyperlink r:id="rId57" w:history="1">
        <w:r w:rsidRPr="008C4BFE">
          <w:rPr>
            <w:rFonts w:ascii="Times" w:hAnsi="Times" w:cs="Times New Roman"/>
            <w:i/>
            <w:iCs/>
            <w:color w:val="0000FF"/>
            <w:sz w:val="20"/>
            <w:szCs w:val="20"/>
            <w:u w:val="single"/>
          </w:rPr>
          <w:t>Redemptionis Sacramentum</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2004): </w:t>
      </w:r>
      <w:r w:rsidRPr="008C4BFE">
        <w:rPr>
          <w:rFonts w:ascii="Times" w:hAnsi="Times" w:cs="Times New Roman"/>
          <w:i/>
          <w:iCs/>
          <w:sz w:val="20"/>
          <w:szCs w:val="20"/>
        </w:rPr>
        <w:t xml:space="preserve">AAS </w:t>
      </w:r>
      <w:r w:rsidRPr="008C4BFE">
        <w:rPr>
          <w:rFonts w:ascii="Times" w:hAnsi="Times" w:cs="Times New Roman"/>
          <w:sz w:val="20"/>
          <w:szCs w:val="20"/>
        </w:rPr>
        <w:t>96 (2004), 549-601, voluta espressamente da Giovanni Paolo II.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(10) Solo per ricordare i principali: Conc. Ecum. di Trento,</w:t>
      </w:r>
      <w:r w:rsidRPr="008C4BFE">
        <w:rPr>
          <w:rFonts w:ascii="Times" w:hAnsi="Times" w:cs="Times New Roman"/>
          <w:i/>
          <w:iCs/>
          <w:sz w:val="20"/>
          <w:szCs w:val="20"/>
        </w:rPr>
        <w:t xml:space="preserve"> Doctrina et canones de ss. Missae sacrificio</w:t>
      </w:r>
      <w:r w:rsidRPr="008C4BFE">
        <w:rPr>
          <w:rFonts w:ascii="Times" w:hAnsi="Times" w:cs="Times New Roman"/>
          <w:sz w:val="20"/>
          <w:szCs w:val="20"/>
        </w:rPr>
        <w:t>,</w:t>
      </w:r>
      <w:r w:rsidRPr="008C4BFE">
        <w:rPr>
          <w:rFonts w:ascii="Times" w:hAnsi="Times" w:cs="Times New Roman"/>
          <w:i/>
          <w:iCs/>
          <w:sz w:val="20"/>
          <w:szCs w:val="20"/>
        </w:rPr>
        <w:t xml:space="preserve"> DS</w:t>
      </w:r>
      <w:r w:rsidRPr="008C4BFE">
        <w:rPr>
          <w:rFonts w:ascii="Times" w:hAnsi="Times" w:cs="Times New Roman"/>
          <w:sz w:val="20"/>
          <w:szCs w:val="20"/>
        </w:rPr>
        <w:t xml:space="preserve"> 1738-1759; Leone XIII, Lett. enc.</w:t>
      </w:r>
      <w:r w:rsidRPr="008C4BFE">
        <w:rPr>
          <w:rFonts w:ascii="Times" w:hAnsi="Times" w:cs="Times New Roman"/>
          <w:i/>
          <w:iCs/>
          <w:sz w:val="20"/>
          <w:szCs w:val="20"/>
        </w:rPr>
        <w:t xml:space="preserve"> Mirae caritatis </w:t>
      </w:r>
      <w:r w:rsidRPr="008C4BFE">
        <w:rPr>
          <w:rFonts w:ascii="Times" w:hAnsi="Times" w:cs="Times New Roman"/>
          <w:sz w:val="20"/>
          <w:szCs w:val="20"/>
        </w:rPr>
        <w:t xml:space="preserve">(28 maggio 1902): </w:t>
      </w:r>
      <w:r w:rsidRPr="008C4BFE">
        <w:rPr>
          <w:rFonts w:ascii="Times" w:hAnsi="Times" w:cs="Times New Roman"/>
          <w:i/>
          <w:iCs/>
          <w:sz w:val="20"/>
          <w:szCs w:val="20"/>
        </w:rPr>
        <w:t>ASS</w:t>
      </w:r>
      <w:r w:rsidRPr="008C4BFE">
        <w:rPr>
          <w:rFonts w:ascii="Times" w:hAnsi="Times" w:cs="Times New Roman"/>
          <w:sz w:val="20"/>
          <w:szCs w:val="20"/>
        </w:rPr>
        <w:t xml:space="preserve"> (1903), 115-136; Pio XII, Lett. enc. </w:t>
      </w:r>
      <w:hyperlink r:id="rId58" w:history="1">
        <w:r w:rsidRPr="008C4BFE">
          <w:rPr>
            <w:rFonts w:ascii="Times" w:hAnsi="Times" w:cs="Times New Roman"/>
            <w:i/>
            <w:iCs/>
            <w:color w:val="0000FF"/>
            <w:sz w:val="20"/>
            <w:szCs w:val="20"/>
            <w:u w:val="single"/>
          </w:rPr>
          <w:t>Mediator Dei</w:t>
        </w:r>
      </w:hyperlink>
      <w:r w:rsidRPr="008C4BFE">
        <w:rPr>
          <w:rFonts w:ascii="Times" w:hAnsi="Times" w:cs="Times New Roman"/>
          <w:i/>
          <w:iCs/>
          <w:sz w:val="20"/>
          <w:szCs w:val="20"/>
        </w:rPr>
        <w:t xml:space="preserve"> </w:t>
      </w:r>
      <w:r w:rsidRPr="008C4BFE">
        <w:rPr>
          <w:rFonts w:ascii="Times" w:hAnsi="Times" w:cs="Times New Roman"/>
          <w:sz w:val="20"/>
          <w:szCs w:val="20"/>
        </w:rPr>
        <w:t>(20 novembre 1947):</w:t>
      </w:r>
      <w:r w:rsidRPr="008C4BFE">
        <w:rPr>
          <w:rFonts w:ascii="Times" w:hAnsi="Times" w:cs="Times New Roman"/>
          <w:i/>
          <w:iCs/>
          <w:sz w:val="20"/>
          <w:szCs w:val="20"/>
        </w:rPr>
        <w:t xml:space="preserve"> AAS</w:t>
      </w:r>
      <w:r w:rsidRPr="008C4BFE">
        <w:rPr>
          <w:rFonts w:ascii="Times" w:hAnsi="Times" w:cs="Times New Roman"/>
          <w:sz w:val="20"/>
          <w:szCs w:val="20"/>
        </w:rPr>
        <w:t xml:space="preserve"> 39 (1947), 521-595; Paolo VI, Lett. enc.</w:t>
      </w:r>
      <w:r w:rsidRPr="008C4BFE">
        <w:rPr>
          <w:rFonts w:ascii="Times" w:hAnsi="Times" w:cs="Times New Roman"/>
          <w:i/>
          <w:iCs/>
          <w:sz w:val="20"/>
          <w:szCs w:val="20"/>
        </w:rPr>
        <w:t xml:space="preserve"> </w:t>
      </w:r>
      <w:hyperlink r:id="rId59" w:history="1">
        <w:r w:rsidRPr="008C4BFE">
          <w:rPr>
            <w:rFonts w:ascii="Times" w:hAnsi="Times" w:cs="Times New Roman"/>
            <w:i/>
            <w:iCs/>
            <w:color w:val="0000FF"/>
            <w:sz w:val="20"/>
            <w:szCs w:val="20"/>
            <w:u w:val="single"/>
          </w:rPr>
          <w:t>Mysterium fidei</w:t>
        </w:r>
      </w:hyperlink>
      <w:r w:rsidRPr="008C4BFE">
        <w:rPr>
          <w:rFonts w:ascii="Times" w:hAnsi="Times" w:cs="Times New Roman"/>
          <w:sz w:val="20"/>
          <w:szCs w:val="20"/>
        </w:rPr>
        <w:t xml:space="preserve"> (3 settembre 1965): </w:t>
      </w:r>
      <w:r w:rsidRPr="008C4BFE">
        <w:rPr>
          <w:rFonts w:ascii="Times" w:hAnsi="Times" w:cs="Times New Roman"/>
          <w:i/>
          <w:iCs/>
          <w:sz w:val="20"/>
          <w:szCs w:val="20"/>
        </w:rPr>
        <w:t>AAS</w:t>
      </w:r>
      <w:r w:rsidRPr="008C4BFE">
        <w:rPr>
          <w:rFonts w:ascii="Times" w:hAnsi="Times" w:cs="Times New Roman"/>
          <w:sz w:val="20"/>
          <w:szCs w:val="20"/>
        </w:rPr>
        <w:t xml:space="preserve"> 57 (1965), 753-774; Giovanni Paolo II, Lett. enc.</w:t>
      </w:r>
      <w:r w:rsidRPr="008C4BFE">
        <w:rPr>
          <w:rFonts w:ascii="Times" w:hAnsi="Times" w:cs="Times New Roman"/>
          <w:i/>
          <w:iCs/>
          <w:sz w:val="20"/>
          <w:szCs w:val="20"/>
        </w:rPr>
        <w:t xml:space="preserve"> </w:t>
      </w:r>
      <w:hyperlink r:id="rId60"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w:t>
      </w:r>
      <w:r w:rsidRPr="008C4BFE">
        <w:rPr>
          <w:rFonts w:ascii="Times" w:hAnsi="Times" w:cs="Times New Roman"/>
          <w:i/>
          <w:iCs/>
          <w:sz w:val="20"/>
          <w:szCs w:val="20"/>
        </w:rPr>
        <w:t xml:space="preserve"> AAS </w:t>
      </w:r>
      <w:r w:rsidRPr="008C4BFE">
        <w:rPr>
          <w:rFonts w:ascii="Times" w:hAnsi="Times" w:cs="Times New Roman"/>
          <w:sz w:val="20"/>
          <w:szCs w:val="20"/>
        </w:rPr>
        <w:t>95 (2003), 433-475; Congregazione per il Culto Divino e la Disciplina dei Sacramenti, Istr.</w:t>
      </w:r>
      <w:r w:rsidRPr="008C4BFE">
        <w:rPr>
          <w:rFonts w:ascii="Times" w:hAnsi="Times" w:cs="Times New Roman"/>
          <w:i/>
          <w:iCs/>
          <w:sz w:val="20"/>
          <w:szCs w:val="20"/>
        </w:rPr>
        <w:t xml:space="preserve"> Eucharisticum mysterium </w:t>
      </w:r>
      <w:r w:rsidRPr="008C4BFE">
        <w:rPr>
          <w:rFonts w:ascii="Times" w:hAnsi="Times" w:cs="Times New Roman"/>
          <w:sz w:val="20"/>
          <w:szCs w:val="20"/>
        </w:rPr>
        <w:t>(25 maggio 1967):</w:t>
      </w:r>
      <w:r w:rsidRPr="008C4BFE">
        <w:rPr>
          <w:rFonts w:ascii="Times" w:hAnsi="Times" w:cs="Times New Roman"/>
          <w:i/>
          <w:iCs/>
          <w:sz w:val="20"/>
          <w:szCs w:val="20"/>
        </w:rPr>
        <w:t xml:space="preserve"> AAS</w:t>
      </w:r>
      <w:r w:rsidRPr="008C4BFE">
        <w:rPr>
          <w:rFonts w:ascii="Times" w:hAnsi="Times" w:cs="Times New Roman"/>
          <w:sz w:val="20"/>
          <w:szCs w:val="20"/>
        </w:rPr>
        <w:t xml:space="preserve"> 59 (1967), 539-573; Istr.</w:t>
      </w:r>
      <w:r w:rsidRPr="008C4BFE">
        <w:rPr>
          <w:rFonts w:ascii="Times" w:hAnsi="Times" w:cs="Times New Roman"/>
          <w:i/>
          <w:iCs/>
          <w:sz w:val="20"/>
          <w:szCs w:val="20"/>
        </w:rPr>
        <w:t xml:space="preserve"> Liturgiam authenticam </w:t>
      </w:r>
      <w:r w:rsidRPr="008C4BFE">
        <w:rPr>
          <w:rFonts w:ascii="Times" w:hAnsi="Times" w:cs="Times New Roman"/>
          <w:sz w:val="20"/>
          <w:szCs w:val="20"/>
        </w:rPr>
        <w:t>(28 marzo 2001):</w:t>
      </w:r>
      <w:r w:rsidRPr="008C4BFE">
        <w:rPr>
          <w:rFonts w:ascii="Times" w:hAnsi="Times" w:cs="Times New Roman"/>
          <w:i/>
          <w:iCs/>
          <w:sz w:val="20"/>
          <w:szCs w:val="20"/>
        </w:rPr>
        <w:t xml:space="preserve"> AAS </w:t>
      </w:r>
      <w:r w:rsidRPr="008C4BFE">
        <w:rPr>
          <w:rFonts w:ascii="Times" w:hAnsi="Times" w:cs="Times New Roman"/>
          <w:sz w:val="20"/>
          <w:szCs w:val="20"/>
        </w:rPr>
        <w:t>93 (2001), 685-726.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w:t>
      </w:r>
      <w:proofErr w:type="gramEnd"/>
      <w:r w:rsidRPr="008C4BFE">
        <w:rPr>
          <w:rFonts w:ascii="Times" w:hAnsi="Times" w:cs="Times New Roman"/>
          <w:sz w:val="20"/>
          <w:szCs w:val="20"/>
        </w:rPr>
        <w:t xml:space="preserve">) N. 14: </w:t>
      </w:r>
      <w:r w:rsidRPr="008C4BFE">
        <w:rPr>
          <w:rFonts w:ascii="Times" w:hAnsi="Times" w:cs="Times New Roman"/>
          <w:i/>
          <w:iCs/>
          <w:sz w:val="20"/>
          <w:szCs w:val="20"/>
        </w:rPr>
        <w:t xml:space="preserve">AAS </w:t>
      </w:r>
      <w:r w:rsidRPr="008C4BFE">
        <w:rPr>
          <w:rFonts w:ascii="Times" w:hAnsi="Times" w:cs="Times New Roman"/>
          <w:sz w:val="20"/>
          <w:szCs w:val="20"/>
        </w:rPr>
        <w:t>98 (2006), 229.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 </w:t>
      </w:r>
      <w:hyperlink r:id="rId61"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1327.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(15) Benedetto XVI, </w:t>
      </w:r>
      <w:hyperlink r:id="rId62" w:history="1">
        <w:r w:rsidRPr="008C4BFE">
          <w:rPr>
            <w:rFonts w:ascii="Times" w:hAnsi="Times" w:cs="Times New Roman"/>
            <w:color w:val="0000FF"/>
            <w:sz w:val="20"/>
            <w:szCs w:val="20"/>
            <w:u w:val="single"/>
          </w:rPr>
          <w:t>Omelia in occasione dell'insediamento sulla Cattedra Romana</w:t>
        </w:r>
      </w:hyperlink>
      <w:r w:rsidRPr="008C4BFE">
        <w:rPr>
          <w:rFonts w:ascii="Times" w:hAnsi="Times" w:cs="Times New Roman"/>
          <w:sz w:val="20"/>
          <w:szCs w:val="20"/>
        </w:rPr>
        <w:t xml:space="preserve"> (7 maggio 2005):</w:t>
      </w:r>
      <w:r w:rsidRPr="008C4BFE">
        <w:rPr>
          <w:rFonts w:ascii="Times" w:hAnsi="Times" w:cs="Times New Roman"/>
          <w:i/>
          <w:iCs/>
          <w:sz w:val="20"/>
          <w:szCs w:val="20"/>
        </w:rPr>
        <w:t xml:space="preserve"> AAS</w:t>
      </w:r>
      <w:r w:rsidRPr="008C4BFE">
        <w:rPr>
          <w:rFonts w:ascii="Times" w:hAnsi="Times" w:cs="Times New Roman"/>
          <w:sz w:val="20"/>
          <w:szCs w:val="20"/>
        </w:rPr>
        <w:t xml:space="preserve"> 97 (2005), 752.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w:t>
      </w:r>
      <w:proofErr w:type="gramEnd"/>
      <w:r w:rsidRPr="008C4BFE">
        <w:rPr>
          <w:rFonts w:ascii="Times" w:hAnsi="Times" w:cs="Times New Roman"/>
          <w:sz w:val="20"/>
          <w:szCs w:val="20"/>
        </w:rPr>
        <w:t xml:space="preserve">) </w:t>
      </w:r>
      <w:r w:rsidRPr="008C4BFE">
        <w:rPr>
          <w:rFonts w:ascii="Times" w:hAnsi="Times" w:cs="Times New Roman"/>
          <w:i/>
          <w:iCs/>
          <w:sz w:val="20"/>
          <w:szCs w:val="20"/>
        </w:rPr>
        <w:t>De Trinitate,</w:t>
      </w:r>
      <w:r w:rsidRPr="008C4BFE">
        <w:rPr>
          <w:rFonts w:ascii="Times" w:hAnsi="Times" w:cs="Times New Roman"/>
          <w:sz w:val="20"/>
          <w:szCs w:val="20"/>
        </w:rPr>
        <w:t> VIII, 8, 12:</w:t>
      </w:r>
      <w:r w:rsidRPr="008C4BFE">
        <w:rPr>
          <w:rFonts w:ascii="Times" w:hAnsi="Times" w:cs="Times New Roman"/>
          <w:i/>
          <w:iCs/>
          <w:sz w:val="20"/>
          <w:szCs w:val="20"/>
        </w:rPr>
        <w:t xml:space="preserve"> CCL </w:t>
      </w:r>
      <w:r w:rsidRPr="008C4BFE">
        <w:rPr>
          <w:rFonts w:ascii="Times" w:hAnsi="Times" w:cs="Times New Roman"/>
          <w:sz w:val="20"/>
          <w:szCs w:val="20"/>
        </w:rPr>
        <w:t>50, 287.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(18) Lett. enc. </w:t>
      </w:r>
      <w:hyperlink r:id="rId63" w:history="1">
        <w:r w:rsidRPr="008C4BFE">
          <w:rPr>
            <w:rFonts w:ascii="Times" w:hAnsi="Times" w:cs="Times New Roman"/>
            <w:i/>
            <w:iCs/>
            <w:color w:val="0000FF"/>
            <w:sz w:val="20"/>
            <w:szCs w:val="20"/>
            <w:u w:val="single"/>
          </w:rPr>
          <w:t>Deus caritas est</w:t>
        </w:r>
      </w:hyperlink>
      <w:r w:rsidRPr="008C4BFE">
        <w:rPr>
          <w:rFonts w:ascii="Times" w:hAnsi="Times" w:cs="Times New Roman"/>
          <w:sz w:val="20"/>
          <w:szCs w:val="20"/>
        </w:rPr>
        <w:t xml:space="preserve"> (25 dicembre 2005), 12:</w:t>
      </w:r>
      <w:r w:rsidRPr="008C4BFE">
        <w:rPr>
          <w:rFonts w:ascii="Times" w:hAnsi="Times" w:cs="Times New Roman"/>
          <w:i/>
          <w:iCs/>
          <w:sz w:val="20"/>
          <w:szCs w:val="20"/>
        </w:rPr>
        <w:t xml:space="preserve"> AAS </w:t>
      </w:r>
      <w:r w:rsidRPr="008C4BFE">
        <w:rPr>
          <w:rFonts w:ascii="Times" w:hAnsi="Times" w:cs="Times New Roman"/>
          <w:sz w:val="20"/>
          <w:szCs w:val="20"/>
        </w:rPr>
        <w:t>98 (2006), 228.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w:t>
      </w:r>
      <w:proofErr w:type="gramEnd"/>
      <w:r w:rsidRPr="008C4BFE">
        <w:rPr>
          <w:rFonts w:ascii="Times" w:hAnsi="Times" w:cs="Times New Roman"/>
          <w:sz w:val="20"/>
          <w:szCs w:val="20"/>
        </w:rPr>
        <w:t>) Breviario Romano,</w:t>
      </w:r>
      <w:r w:rsidRPr="008C4BFE">
        <w:rPr>
          <w:rFonts w:ascii="Times" w:hAnsi="Times" w:cs="Times New Roman"/>
          <w:i/>
          <w:iCs/>
          <w:sz w:val="20"/>
          <w:szCs w:val="20"/>
        </w:rPr>
        <w:t xml:space="preserve"> Inno all'Ufficio delle Letture della solennità del Corpus Domini.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(21) Benedetto XVI, Lett. enc.</w:t>
      </w:r>
      <w:r w:rsidRPr="008C4BFE">
        <w:rPr>
          <w:rFonts w:ascii="Times" w:hAnsi="Times" w:cs="Times New Roman"/>
          <w:i/>
          <w:iCs/>
          <w:sz w:val="20"/>
          <w:szCs w:val="20"/>
        </w:rPr>
        <w:t xml:space="preserve"> </w:t>
      </w:r>
      <w:hyperlink r:id="rId64" w:history="1">
        <w:r w:rsidRPr="008C4BFE">
          <w:rPr>
            <w:rFonts w:ascii="Times" w:hAnsi="Times" w:cs="Times New Roman"/>
            <w:i/>
            <w:iCs/>
            <w:color w:val="0000FF"/>
            <w:sz w:val="20"/>
            <w:szCs w:val="20"/>
            <w:u w:val="single"/>
          </w:rPr>
          <w:t>Deus caritas est</w:t>
        </w:r>
      </w:hyperlink>
      <w:r w:rsidRPr="008C4BFE">
        <w:rPr>
          <w:rFonts w:ascii="Times" w:hAnsi="Times" w:cs="Times New Roman"/>
          <w:sz w:val="20"/>
          <w:szCs w:val="20"/>
        </w:rPr>
        <w:t>, (25 dicembre 2005), 13:</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228.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(22) Cfr Benedetto XVI, </w:t>
      </w:r>
      <w:hyperlink r:id="rId65" w:history="1">
        <w:r w:rsidRPr="008C4BFE">
          <w:rPr>
            <w:rFonts w:ascii="Times" w:hAnsi="Times" w:cs="Times New Roman"/>
            <w:color w:val="0000FF"/>
            <w:sz w:val="20"/>
            <w:szCs w:val="20"/>
            <w:u w:val="single"/>
          </w:rPr>
          <w:t>Omelia sulla Spianata di Marienfeld</w:t>
        </w:r>
      </w:hyperlink>
      <w:r w:rsidRPr="008C4BFE">
        <w:rPr>
          <w:rFonts w:ascii="Times" w:hAnsi="Times" w:cs="Times New Roman"/>
          <w:sz w:val="20"/>
          <w:szCs w:val="20"/>
        </w:rPr>
        <w:t xml:space="preserve"> (21 Agosto 2005):</w:t>
      </w:r>
      <w:r w:rsidRPr="008C4BFE">
        <w:rPr>
          <w:rFonts w:ascii="Times" w:hAnsi="Times" w:cs="Times New Roman"/>
          <w:i/>
          <w:iCs/>
          <w:sz w:val="20"/>
          <w:szCs w:val="20"/>
        </w:rPr>
        <w:t xml:space="preserve"> AAS</w:t>
      </w:r>
      <w:r w:rsidRPr="008C4BFE">
        <w:rPr>
          <w:rFonts w:ascii="Times" w:hAnsi="Times" w:cs="Times New Roman"/>
          <w:sz w:val="20"/>
          <w:szCs w:val="20"/>
        </w:rPr>
        <w:t xml:space="preserve"> 97 (2005), 891-892.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w:t>
      </w:r>
      <w:proofErr w:type="gramEnd"/>
      <w:r w:rsidRPr="008C4BFE">
        <w:rPr>
          <w:rFonts w:ascii="Times" w:hAnsi="Times" w:cs="Times New Roman"/>
          <w:sz w:val="20"/>
          <w:szCs w:val="20"/>
        </w:rPr>
        <w:t>) Cfr Messale Romano,</w:t>
      </w:r>
      <w:r w:rsidRPr="008C4BFE">
        <w:rPr>
          <w:rFonts w:ascii="Times" w:hAnsi="Times" w:cs="Times New Roman"/>
          <w:i/>
          <w:iCs/>
          <w:sz w:val="20"/>
          <w:szCs w:val="20"/>
        </w:rPr>
        <w:t xml:space="preserve"> Preghiera Eucaristica IV.</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(25</w:t>
      </w:r>
      <w:proofErr w:type="gramEnd"/>
      <w:r w:rsidRPr="008C4BFE">
        <w:rPr>
          <w:rFonts w:ascii="Times" w:hAnsi="Times" w:cs="Times New Roman"/>
          <w:sz w:val="20"/>
          <w:szCs w:val="20"/>
        </w:rPr>
        <w:t xml:space="preserve">) </w:t>
      </w:r>
      <w:r w:rsidRPr="008C4BFE">
        <w:rPr>
          <w:rFonts w:ascii="Times" w:hAnsi="Times" w:cs="Times New Roman"/>
          <w:i/>
          <w:iCs/>
          <w:sz w:val="20"/>
          <w:szCs w:val="20"/>
        </w:rPr>
        <w:t>Catechesi</w:t>
      </w:r>
      <w:r w:rsidRPr="008C4BFE">
        <w:rPr>
          <w:rFonts w:ascii="Times" w:hAnsi="Times" w:cs="Times New Roman"/>
          <w:sz w:val="20"/>
          <w:szCs w:val="20"/>
        </w:rPr>
        <w:t xml:space="preserve"> XXIII, 7: </w:t>
      </w:r>
      <w:r w:rsidRPr="008C4BFE">
        <w:rPr>
          <w:rFonts w:ascii="Times" w:hAnsi="Times" w:cs="Times New Roman"/>
          <w:i/>
          <w:iCs/>
          <w:sz w:val="20"/>
          <w:szCs w:val="20"/>
        </w:rPr>
        <w:t>PG</w:t>
      </w:r>
      <w:r w:rsidRPr="008C4BFE">
        <w:rPr>
          <w:rFonts w:ascii="Times" w:hAnsi="Times" w:cs="Times New Roman"/>
          <w:sz w:val="20"/>
          <w:szCs w:val="20"/>
        </w:rPr>
        <w:t xml:space="preserve"> 33, 1114 s.</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Sul Sacerdozio</w:t>
      </w:r>
      <w:r w:rsidRPr="008C4BFE">
        <w:rPr>
          <w:rFonts w:ascii="Times" w:hAnsi="Times" w:cs="Times New Roman"/>
          <w:sz w:val="20"/>
          <w:szCs w:val="20"/>
        </w:rPr>
        <w:t>, VI, 4:</w:t>
      </w:r>
      <w:r w:rsidRPr="008C4BFE">
        <w:rPr>
          <w:rFonts w:ascii="Times" w:hAnsi="Times" w:cs="Times New Roman"/>
          <w:i/>
          <w:iCs/>
          <w:sz w:val="20"/>
          <w:szCs w:val="20"/>
        </w:rPr>
        <w:t xml:space="preserve"> PG </w:t>
      </w:r>
      <w:r w:rsidRPr="008C4BFE">
        <w:rPr>
          <w:rFonts w:ascii="Times" w:hAnsi="Times" w:cs="Times New Roman"/>
          <w:sz w:val="20"/>
          <w:szCs w:val="20"/>
        </w:rPr>
        <w:t>48, 681.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(27</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xml:space="preserve">, III, 4: </w:t>
      </w:r>
      <w:r w:rsidRPr="008C4BFE">
        <w:rPr>
          <w:rFonts w:ascii="Times" w:hAnsi="Times" w:cs="Times New Roman"/>
          <w:i/>
          <w:iCs/>
          <w:sz w:val="20"/>
          <w:szCs w:val="20"/>
        </w:rPr>
        <w:t>PG</w:t>
      </w:r>
      <w:r w:rsidRPr="008C4BFE">
        <w:rPr>
          <w:rFonts w:ascii="Times" w:hAnsi="Times" w:cs="Times New Roman"/>
          <w:sz w:val="20"/>
          <w:szCs w:val="20"/>
        </w:rPr>
        <w:t xml:space="preserve"> 48, 642.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(28</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22.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 xml:space="preserve">42: « Questo incontro eucaristico si realizza nello Spirito Santo che ci trasforma e santifica. Egli risveglia nel discepolo la volontà decisa di annunciare agli altri, con audacia, quanto si è ascoltato e vissuto, per condurre anche loro allo stesso incontro con Cristo. In questo modo, il discepolo, inviato dalla Chiesa, si apre </w:t>
      </w:r>
      <w:proofErr w:type="gramStart"/>
      <w:r w:rsidRPr="008C4BFE">
        <w:rPr>
          <w:rFonts w:ascii="Times" w:hAnsi="Times" w:cs="Times New Roman"/>
          <w:sz w:val="20"/>
          <w:szCs w:val="20"/>
        </w:rPr>
        <w:t>ad</w:t>
      </w:r>
      <w:proofErr w:type="gramEnd"/>
      <w:r w:rsidRPr="008C4BFE">
        <w:rPr>
          <w:rFonts w:ascii="Times" w:hAnsi="Times" w:cs="Times New Roman"/>
          <w:sz w:val="20"/>
          <w:szCs w:val="20"/>
        </w:rPr>
        <w:t xml:space="preserve"> una missione senza frontiere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(30) Cfr Conc. Ecum. Vat. II, Cost. dogm. sulla Chiesa </w:t>
      </w:r>
      <w:hyperlink r:id="rId66"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3; ad esempio, si veda S. Giovanni Crisostomo,</w:t>
      </w:r>
      <w:r w:rsidRPr="008C4BFE">
        <w:rPr>
          <w:rFonts w:ascii="Times" w:hAnsi="Times" w:cs="Times New Roman"/>
          <w:i/>
          <w:iCs/>
          <w:sz w:val="20"/>
          <w:szCs w:val="20"/>
        </w:rPr>
        <w:t xml:space="preserve"> Catechesi </w:t>
      </w:r>
      <w:r w:rsidRPr="008C4BFE">
        <w:rPr>
          <w:rFonts w:ascii="Times" w:hAnsi="Times" w:cs="Times New Roman"/>
          <w:sz w:val="20"/>
          <w:szCs w:val="20"/>
        </w:rPr>
        <w:t xml:space="preserve">3,13-19: </w:t>
      </w:r>
      <w:r w:rsidRPr="008C4BFE">
        <w:rPr>
          <w:rFonts w:ascii="Times" w:hAnsi="Times" w:cs="Times New Roman"/>
          <w:i/>
          <w:iCs/>
          <w:sz w:val="20"/>
          <w:szCs w:val="20"/>
        </w:rPr>
        <w:t>SC</w:t>
      </w:r>
      <w:r w:rsidRPr="008C4BFE">
        <w:rPr>
          <w:rFonts w:ascii="Times" w:hAnsi="Times" w:cs="Times New Roman"/>
          <w:sz w:val="20"/>
          <w:szCs w:val="20"/>
        </w:rPr>
        <w:t xml:space="preserve"> 50,174-177.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(31) Giovanni Paolo II, Lett. enc.</w:t>
      </w:r>
      <w:r w:rsidRPr="008C4BFE">
        <w:rPr>
          <w:rFonts w:ascii="Times" w:hAnsi="Times" w:cs="Times New Roman"/>
          <w:i/>
          <w:iCs/>
          <w:sz w:val="20"/>
          <w:szCs w:val="20"/>
        </w:rPr>
        <w:t xml:space="preserve"> </w:t>
      </w:r>
      <w:hyperlink r:id="rId67"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 1: </w:t>
      </w:r>
      <w:r w:rsidRPr="008C4BFE">
        <w:rPr>
          <w:rFonts w:ascii="Times" w:hAnsi="Times" w:cs="Times New Roman"/>
          <w:i/>
          <w:iCs/>
          <w:sz w:val="20"/>
          <w:szCs w:val="20"/>
        </w:rPr>
        <w:t>AAS</w:t>
      </w:r>
      <w:r w:rsidRPr="008C4BFE">
        <w:rPr>
          <w:rFonts w:ascii="Times" w:hAnsi="Times" w:cs="Times New Roman"/>
          <w:sz w:val="20"/>
          <w:szCs w:val="20"/>
        </w:rPr>
        <w:t xml:space="preserve"> 95 (2003), 433.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(32</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xml:space="preserve">, 21: </w:t>
      </w:r>
      <w:r w:rsidRPr="008C4BFE">
        <w:rPr>
          <w:rFonts w:ascii="Times" w:hAnsi="Times" w:cs="Times New Roman"/>
          <w:i/>
          <w:iCs/>
          <w:sz w:val="20"/>
          <w:szCs w:val="20"/>
        </w:rPr>
        <w:t>AAS</w:t>
      </w:r>
      <w:r w:rsidRPr="008C4BFE">
        <w:rPr>
          <w:rFonts w:ascii="Times" w:hAnsi="Times" w:cs="Times New Roman"/>
          <w:sz w:val="20"/>
          <w:szCs w:val="20"/>
        </w:rPr>
        <w:t xml:space="preserve"> 95 (2003), 447.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(33) Cfr Giovanni Paolo II, Lett. enc. </w:t>
      </w:r>
      <w:hyperlink r:id="rId68" w:history="1">
        <w:r w:rsidRPr="008C4BFE">
          <w:rPr>
            <w:rFonts w:ascii="Times" w:hAnsi="Times" w:cs="Times New Roman"/>
            <w:i/>
            <w:iCs/>
            <w:color w:val="0000FF"/>
            <w:sz w:val="20"/>
            <w:szCs w:val="20"/>
            <w:u w:val="single"/>
          </w:rPr>
          <w:t>Redemptor hominis</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(4 marzo 1979), 20: </w:t>
      </w:r>
      <w:r w:rsidRPr="008C4BFE">
        <w:rPr>
          <w:rFonts w:ascii="Times" w:hAnsi="Times" w:cs="Times New Roman"/>
          <w:i/>
          <w:iCs/>
          <w:sz w:val="20"/>
          <w:szCs w:val="20"/>
        </w:rPr>
        <w:t>AAS</w:t>
      </w:r>
      <w:r w:rsidRPr="008C4BFE">
        <w:rPr>
          <w:rFonts w:ascii="Times" w:hAnsi="Times" w:cs="Times New Roman"/>
          <w:sz w:val="20"/>
          <w:szCs w:val="20"/>
        </w:rPr>
        <w:t xml:space="preserve"> 71 (1979), 309-316; Lett. ap. </w:t>
      </w:r>
      <w:hyperlink r:id="rId69" w:history="1">
        <w:r w:rsidRPr="008C4BFE">
          <w:rPr>
            <w:rFonts w:ascii="Times" w:hAnsi="Times" w:cs="Times New Roman"/>
            <w:i/>
            <w:iCs/>
            <w:color w:val="0000FF"/>
            <w:sz w:val="20"/>
            <w:szCs w:val="20"/>
            <w:u w:val="single"/>
          </w:rPr>
          <w:t>Dominicae Cenae</w:t>
        </w:r>
      </w:hyperlink>
      <w:r w:rsidRPr="008C4BFE">
        <w:rPr>
          <w:rFonts w:ascii="Times" w:hAnsi="Times" w:cs="Times New Roman"/>
          <w:sz w:val="20"/>
          <w:szCs w:val="20"/>
        </w:rPr>
        <w:t xml:space="preserve"> (24 febbraio 1980), 4:</w:t>
      </w:r>
      <w:r w:rsidRPr="008C4BFE">
        <w:rPr>
          <w:rFonts w:ascii="Times" w:hAnsi="Times" w:cs="Times New Roman"/>
          <w:i/>
          <w:iCs/>
          <w:sz w:val="20"/>
          <w:szCs w:val="20"/>
        </w:rPr>
        <w:t xml:space="preserve"> AAS </w:t>
      </w:r>
      <w:r w:rsidRPr="008C4BFE">
        <w:rPr>
          <w:rFonts w:ascii="Times" w:hAnsi="Times" w:cs="Times New Roman"/>
          <w:sz w:val="20"/>
          <w:szCs w:val="20"/>
        </w:rPr>
        <w:t>72 (1980), 119-121.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(34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(35</w:t>
      </w:r>
      <w:proofErr w:type="gramEnd"/>
      <w:r w:rsidRPr="008C4BFE">
        <w:rPr>
          <w:rFonts w:ascii="Times" w:hAnsi="Times" w:cs="Times New Roman"/>
          <w:sz w:val="20"/>
          <w:szCs w:val="20"/>
        </w:rPr>
        <w:t xml:space="preserve">) S. Tommaso D'Aquino, </w:t>
      </w:r>
      <w:r w:rsidRPr="008C4BFE">
        <w:rPr>
          <w:rFonts w:ascii="Times" w:hAnsi="Times" w:cs="Times New Roman"/>
          <w:i/>
          <w:iCs/>
          <w:sz w:val="20"/>
          <w:szCs w:val="20"/>
        </w:rPr>
        <w:t>Summa Theologiae</w:t>
      </w:r>
      <w:r w:rsidRPr="008C4BFE">
        <w:rPr>
          <w:rFonts w:ascii="Times" w:hAnsi="Times" w:cs="Times New Roman"/>
          <w:sz w:val="20"/>
          <w:szCs w:val="20"/>
        </w:rPr>
        <w:t>, III, q. 80, a 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(36</w:t>
      </w:r>
      <w:proofErr w:type="gramEnd"/>
      <w:r w:rsidRPr="008C4BFE">
        <w:rPr>
          <w:rFonts w:ascii="Times" w:hAnsi="Times" w:cs="Times New Roman"/>
          <w:sz w:val="20"/>
          <w:szCs w:val="20"/>
        </w:rPr>
        <w:t>) N. 38:</w:t>
      </w:r>
      <w:r w:rsidRPr="008C4BFE">
        <w:rPr>
          <w:rFonts w:ascii="Times" w:hAnsi="Times" w:cs="Times New Roman"/>
          <w:i/>
          <w:iCs/>
          <w:sz w:val="20"/>
          <w:szCs w:val="20"/>
        </w:rPr>
        <w:t xml:space="preserve"> AAS</w:t>
      </w:r>
      <w:r w:rsidRPr="008C4BFE">
        <w:rPr>
          <w:rFonts w:ascii="Times" w:hAnsi="Times" w:cs="Times New Roman"/>
          <w:sz w:val="20"/>
          <w:szCs w:val="20"/>
        </w:rPr>
        <w:t xml:space="preserve"> 95 (2003)</w:t>
      </w:r>
      <w:r w:rsidRPr="008C4BFE">
        <w:rPr>
          <w:rFonts w:ascii="Times" w:hAnsi="Times" w:cs="Times New Roman"/>
          <w:i/>
          <w:iCs/>
          <w:sz w:val="20"/>
          <w:szCs w:val="20"/>
        </w:rPr>
        <w:t>,</w:t>
      </w:r>
      <w:r w:rsidRPr="008C4BFE">
        <w:rPr>
          <w:rFonts w:ascii="Times" w:hAnsi="Times" w:cs="Times New Roman"/>
          <w:sz w:val="20"/>
          <w:szCs w:val="20"/>
        </w:rPr>
        <w:t xml:space="preserve"> 458.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(37) Conc. Ecum. Vat. II, Cost. dogm. sulla Chiesa</w:t>
      </w:r>
      <w:r w:rsidRPr="008C4BFE">
        <w:rPr>
          <w:rFonts w:ascii="Times" w:hAnsi="Times" w:cs="Times New Roman"/>
          <w:i/>
          <w:iCs/>
          <w:sz w:val="20"/>
          <w:szCs w:val="20"/>
        </w:rPr>
        <w:t xml:space="preserve"> </w:t>
      </w:r>
      <w:hyperlink r:id="rId70"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23.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(38) Congregazione per la Dottrina della fede, Lettera su alcuni aspetti della Chiesa intesa come comunione </w:t>
      </w:r>
      <w:hyperlink r:id="rId71" w:history="1">
        <w:r w:rsidRPr="008C4BFE">
          <w:rPr>
            <w:rFonts w:ascii="Times" w:hAnsi="Times" w:cs="Times New Roman"/>
            <w:i/>
            <w:iCs/>
            <w:color w:val="0000FF"/>
            <w:sz w:val="20"/>
            <w:szCs w:val="20"/>
            <w:u w:val="single"/>
          </w:rPr>
          <w:t>Communionis Notio</w:t>
        </w:r>
      </w:hyperlink>
      <w:r w:rsidRPr="008C4BFE">
        <w:rPr>
          <w:rFonts w:ascii="Times" w:hAnsi="Times" w:cs="Times New Roman"/>
          <w:i/>
          <w:iCs/>
          <w:sz w:val="20"/>
          <w:szCs w:val="20"/>
        </w:rPr>
        <w:t xml:space="preserve"> </w:t>
      </w:r>
      <w:r w:rsidRPr="008C4BFE">
        <w:rPr>
          <w:rFonts w:ascii="Times" w:hAnsi="Times" w:cs="Times New Roman"/>
          <w:sz w:val="20"/>
          <w:szCs w:val="20"/>
        </w:rPr>
        <w:t>(28 maggio 1992), 11:</w:t>
      </w:r>
      <w:r w:rsidRPr="008C4BFE">
        <w:rPr>
          <w:rFonts w:ascii="Times" w:hAnsi="Times" w:cs="Times New Roman"/>
          <w:i/>
          <w:iCs/>
          <w:sz w:val="20"/>
          <w:szCs w:val="20"/>
        </w:rPr>
        <w:t xml:space="preserve"> AAS </w:t>
      </w:r>
      <w:r w:rsidRPr="008C4BFE">
        <w:rPr>
          <w:rFonts w:ascii="Times" w:hAnsi="Times" w:cs="Times New Roman"/>
          <w:sz w:val="20"/>
          <w:szCs w:val="20"/>
        </w:rPr>
        <w:t>85 (1993), 844-845.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(39</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5: « Il termine “cattolico” esprime l'universalità proveniente dall'unità che l'Eucaristia, celebrata in ogni Chiesa, favorisce ed edifica. Le Chiese particolari nella Chiesa universale hanno così, nell'Eucaristia, il compito di rendere visibile la </w:t>
      </w:r>
      <w:proofErr w:type="gramStart"/>
      <w:r w:rsidRPr="008C4BFE">
        <w:rPr>
          <w:rFonts w:ascii="Times" w:hAnsi="Times" w:cs="Times New Roman"/>
          <w:sz w:val="20"/>
          <w:szCs w:val="20"/>
        </w:rPr>
        <w:t>loro propria</w:t>
      </w:r>
      <w:proofErr w:type="gramEnd"/>
      <w:r w:rsidRPr="008C4BFE">
        <w:rPr>
          <w:rFonts w:ascii="Times" w:hAnsi="Times" w:cs="Times New Roman"/>
          <w:sz w:val="20"/>
          <w:szCs w:val="20"/>
        </w:rPr>
        <w:t xml:space="preserve"> unità e la loro diversità. Questo legame di amore fraterno lascia trasparire la comunione trinitaria. I concili e i sinodi esprimono nella storia quest'aspetto fraterno della Chiesa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(40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(41) Decr. sul ministero e la vita dei presbiteri</w:t>
      </w:r>
      <w:r w:rsidRPr="008C4BFE">
        <w:rPr>
          <w:rFonts w:ascii="Times" w:hAnsi="Times" w:cs="Times New Roman"/>
          <w:i/>
          <w:iCs/>
          <w:sz w:val="20"/>
          <w:szCs w:val="20"/>
        </w:rPr>
        <w:t xml:space="preserve"> </w:t>
      </w:r>
      <w:hyperlink r:id="rId72" w:history="1">
        <w:r w:rsidRPr="008C4BFE">
          <w:rPr>
            <w:rFonts w:ascii="Times" w:hAnsi="Times" w:cs="Times New Roman"/>
            <w:i/>
            <w:iCs/>
            <w:color w:val="0000FF"/>
            <w:sz w:val="20"/>
            <w:szCs w:val="20"/>
            <w:u w:val="single"/>
          </w:rPr>
          <w:t>Presbyterorum Ordinis</w:t>
        </w:r>
      </w:hyperlink>
      <w:r w:rsidRPr="008C4BFE">
        <w:rPr>
          <w:rFonts w:ascii="Times" w:hAnsi="Times" w:cs="Times New Roman"/>
          <w:sz w:val="20"/>
          <w:szCs w:val="20"/>
        </w:rPr>
        <w:t>, 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(42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(43) Cost. dogm. sulla Chiesa </w:t>
      </w:r>
      <w:hyperlink r:id="rId73"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(44</w:t>
      </w:r>
      <w:proofErr w:type="gramEnd"/>
      <w:r w:rsidRPr="008C4BFE">
        <w:rPr>
          <w:rFonts w:ascii="Times" w:hAnsi="Times" w:cs="Times New Roman"/>
          <w:sz w:val="20"/>
          <w:szCs w:val="20"/>
        </w:rPr>
        <w:t xml:space="preserve">) </w:t>
      </w:r>
      <w:r w:rsidRPr="008C4BFE">
        <w:rPr>
          <w:rFonts w:ascii="Times" w:hAnsi="Times" w:cs="Times New Roman"/>
          <w:i/>
          <w:iCs/>
          <w:sz w:val="20"/>
          <w:szCs w:val="20"/>
        </w:rPr>
        <w:t>De Orat. Dom.,</w:t>
      </w:r>
      <w:r w:rsidRPr="008C4BFE">
        <w:rPr>
          <w:rFonts w:ascii="Times" w:hAnsi="Times" w:cs="Times New Roman"/>
          <w:sz w:val="20"/>
          <w:szCs w:val="20"/>
        </w:rPr>
        <w:t> 23:</w:t>
      </w:r>
      <w:r w:rsidRPr="008C4BFE">
        <w:rPr>
          <w:rFonts w:ascii="Times" w:hAnsi="Times" w:cs="Times New Roman"/>
          <w:i/>
          <w:iCs/>
          <w:sz w:val="20"/>
          <w:szCs w:val="20"/>
        </w:rPr>
        <w:t xml:space="preserve"> PL </w:t>
      </w:r>
      <w:r w:rsidRPr="008C4BFE">
        <w:rPr>
          <w:rFonts w:ascii="Times" w:hAnsi="Times" w:cs="Times New Roman"/>
          <w:sz w:val="20"/>
          <w:szCs w:val="20"/>
        </w:rPr>
        <w:t>4, 553.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(45) Conc. Ecum. Vat. II, Cost. dogm. sulla Chiesa </w:t>
      </w:r>
      <w:hyperlink r:id="rId74"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48; cfr anche</w:t>
      </w:r>
      <w:r w:rsidRPr="008C4BFE">
        <w:rPr>
          <w:rFonts w:ascii="Times" w:hAnsi="Times" w:cs="Times New Roman"/>
          <w:i/>
          <w:iCs/>
          <w:sz w:val="20"/>
          <w:szCs w:val="20"/>
        </w:rPr>
        <w:t xml:space="preserve"> ibidem </w:t>
      </w:r>
      <w:r w:rsidRPr="008C4BFE">
        <w:rPr>
          <w:rFonts w:ascii="Times" w:hAnsi="Times" w:cs="Times New Roman"/>
          <w:sz w:val="20"/>
          <w:szCs w:val="20"/>
        </w:rPr>
        <w:t>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(46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(47) Cfr Conc. Ecum. Vat. II, Cost. dogm. sulla Chiesa</w:t>
      </w:r>
      <w:r w:rsidRPr="008C4BFE">
        <w:rPr>
          <w:rFonts w:ascii="Times" w:hAnsi="Times" w:cs="Times New Roman"/>
          <w:i/>
          <w:iCs/>
          <w:sz w:val="20"/>
          <w:szCs w:val="20"/>
        </w:rPr>
        <w:t xml:space="preserve"> </w:t>
      </w:r>
      <w:hyperlink r:id="rId75"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(48) Cfr ibidem, 11; Conc. Ecum. Vat. II, Decr. sull'attività missionaria della Chiesa </w:t>
      </w:r>
      <w:hyperlink r:id="rId76" w:history="1">
        <w:r w:rsidRPr="008C4BFE">
          <w:rPr>
            <w:rFonts w:ascii="Times" w:hAnsi="Times" w:cs="Times New Roman"/>
            <w:i/>
            <w:iCs/>
            <w:color w:val="0000FF"/>
            <w:sz w:val="20"/>
            <w:szCs w:val="20"/>
            <w:u w:val="single"/>
          </w:rPr>
          <w:t>Ad gentes</w:t>
        </w:r>
      </w:hyperlink>
      <w:r w:rsidRPr="008C4BFE">
        <w:rPr>
          <w:rFonts w:ascii="Times" w:hAnsi="Times" w:cs="Times New Roman"/>
          <w:sz w:val="20"/>
          <w:szCs w:val="20"/>
        </w:rPr>
        <w:t>, 9.13;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(49) Cfr Giovanni Paolo II, Lett. ap. </w:t>
      </w:r>
      <w:hyperlink r:id="rId77" w:history="1">
        <w:r w:rsidRPr="008C4BFE">
          <w:rPr>
            <w:rFonts w:ascii="Times" w:hAnsi="Times" w:cs="Times New Roman"/>
            <w:i/>
            <w:iCs/>
            <w:color w:val="0000FF"/>
            <w:sz w:val="20"/>
            <w:szCs w:val="20"/>
            <w:u w:val="single"/>
          </w:rPr>
          <w:t>Dominicae Cenae</w:t>
        </w:r>
      </w:hyperlink>
      <w:r w:rsidRPr="008C4BFE">
        <w:rPr>
          <w:rFonts w:ascii="Times" w:hAnsi="Times" w:cs="Times New Roman"/>
          <w:sz w:val="20"/>
          <w:szCs w:val="20"/>
        </w:rPr>
        <w:t> (24 febbraio 1980),7:</w:t>
      </w:r>
      <w:r w:rsidRPr="008C4BFE">
        <w:rPr>
          <w:rFonts w:ascii="Times" w:hAnsi="Times" w:cs="Times New Roman"/>
          <w:i/>
          <w:iCs/>
          <w:sz w:val="20"/>
          <w:szCs w:val="20"/>
        </w:rPr>
        <w:t xml:space="preserve"> AAS </w:t>
      </w:r>
      <w:r w:rsidRPr="008C4BFE">
        <w:rPr>
          <w:rFonts w:ascii="Times" w:hAnsi="Times" w:cs="Times New Roman"/>
          <w:sz w:val="20"/>
          <w:szCs w:val="20"/>
        </w:rPr>
        <w:t xml:space="preserve">72 (1980), 124-127; Conc. Ecum. Vat. II, Decr. sul ministero e la vita dei presbiteri </w:t>
      </w:r>
      <w:hyperlink r:id="rId78" w:history="1">
        <w:r w:rsidRPr="008C4BFE">
          <w:rPr>
            <w:rFonts w:ascii="Times" w:hAnsi="Times" w:cs="Times New Roman"/>
            <w:i/>
            <w:iCs/>
            <w:color w:val="0000FF"/>
            <w:sz w:val="20"/>
            <w:szCs w:val="20"/>
            <w:u w:val="single"/>
          </w:rPr>
          <w:t>Presbyterorum Ordinis</w:t>
        </w:r>
      </w:hyperlink>
      <w:r w:rsidRPr="008C4BFE">
        <w:rPr>
          <w:rFonts w:ascii="Times" w:hAnsi="Times" w:cs="Times New Roman"/>
          <w:sz w:val="20"/>
          <w:szCs w:val="20"/>
        </w:rPr>
        <w:t>, 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Codice dei Canoni delle Chiese Orientali</w:t>
      </w:r>
      <w:r w:rsidRPr="008C4BFE">
        <w:rPr>
          <w:rFonts w:ascii="Times" w:hAnsi="Times" w:cs="Times New Roman"/>
          <w:sz w:val="20"/>
          <w:szCs w:val="20"/>
        </w:rPr>
        <w:t>, can. 710.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(51</w:t>
      </w:r>
      <w:proofErr w:type="gramEnd"/>
      <w:r w:rsidRPr="008C4BFE">
        <w:rPr>
          <w:rFonts w:ascii="Times" w:hAnsi="Times" w:cs="Times New Roman"/>
          <w:sz w:val="20"/>
          <w:szCs w:val="20"/>
        </w:rPr>
        <w:t xml:space="preserve">) Cfr </w:t>
      </w:r>
      <w:r w:rsidRPr="008C4BFE">
        <w:rPr>
          <w:rFonts w:ascii="Times" w:hAnsi="Times" w:cs="Times New Roman"/>
          <w:i/>
          <w:iCs/>
          <w:sz w:val="20"/>
          <w:szCs w:val="20"/>
        </w:rPr>
        <w:t>Rito dell'iniziazione cristiana degli adulti</w:t>
      </w:r>
      <w:r w:rsidRPr="008C4BFE">
        <w:rPr>
          <w:rFonts w:ascii="Times" w:hAnsi="Times" w:cs="Times New Roman"/>
          <w:sz w:val="20"/>
          <w:szCs w:val="20"/>
        </w:rPr>
        <w:t>, introd. gen. nn. 34-36.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Rito del Battesimo dei bambini</w:t>
      </w:r>
      <w:r w:rsidRPr="008C4BFE">
        <w:rPr>
          <w:rFonts w:ascii="Times" w:hAnsi="Times" w:cs="Times New Roman"/>
          <w:sz w:val="20"/>
          <w:szCs w:val="20"/>
        </w:rPr>
        <w:t>, introd. nn. 18-19.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(54)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7; Giovanni Paolo II, Lett. enc. </w:t>
      </w:r>
      <w:hyperlink r:id="rId79"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 36:</w:t>
      </w:r>
      <w:r w:rsidRPr="008C4BFE">
        <w:rPr>
          <w:rFonts w:ascii="Times" w:hAnsi="Times" w:cs="Times New Roman"/>
          <w:i/>
          <w:iCs/>
          <w:sz w:val="20"/>
          <w:szCs w:val="20"/>
        </w:rPr>
        <w:t xml:space="preserve"> AAS</w:t>
      </w:r>
      <w:r w:rsidRPr="008C4BFE">
        <w:rPr>
          <w:rFonts w:ascii="Times" w:hAnsi="Times" w:cs="Times New Roman"/>
          <w:sz w:val="20"/>
          <w:szCs w:val="20"/>
        </w:rPr>
        <w:t xml:space="preserve"> 95 (2003), 457-458.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(55) Cfr Giovanni Paolo II, Esort. ap. postsinodale</w:t>
      </w:r>
      <w:r w:rsidRPr="008C4BFE">
        <w:rPr>
          <w:rFonts w:ascii="Times" w:hAnsi="Times" w:cs="Times New Roman"/>
          <w:i/>
          <w:iCs/>
          <w:sz w:val="20"/>
          <w:szCs w:val="20"/>
        </w:rPr>
        <w:t xml:space="preserve"> </w:t>
      </w:r>
      <w:hyperlink r:id="rId80" w:history="1">
        <w:r w:rsidRPr="008C4BFE">
          <w:rPr>
            <w:rFonts w:ascii="Times" w:hAnsi="Times" w:cs="Times New Roman"/>
            <w:i/>
            <w:iCs/>
            <w:color w:val="0000FF"/>
            <w:sz w:val="20"/>
            <w:szCs w:val="20"/>
            <w:u w:val="single"/>
          </w:rPr>
          <w:t>Reconciliatio et Paenitentia</w:t>
        </w:r>
      </w:hyperlink>
      <w:r w:rsidRPr="008C4BFE">
        <w:rPr>
          <w:rFonts w:ascii="Times" w:hAnsi="Times" w:cs="Times New Roman"/>
          <w:sz w:val="20"/>
          <w:szCs w:val="20"/>
        </w:rPr>
        <w:t xml:space="preserve"> (2 dicembre 1984), 18: </w:t>
      </w:r>
      <w:r w:rsidRPr="008C4BFE">
        <w:rPr>
          <w:rFonts w:ascii="Times" w:hAnsi="Times" w:cs="Times New Roman"/>
          <w:i/>
          <w:iCs/>
          <w:sz w:val="20"/>
          <w:szCs w:val="20"/>
        </w:rPr>
        <w:t xml:space="preserve">AAS </w:t>
      </w:r>
      <w:r w:rsidRPr="008C4BFE">
        <w:rPr>
          <w:rFonts w:ascii="Times" w:hAnsi="Times" w:cs="Times New Roman"/>
          <w:sz w:val="20"/>
          <w:szCs w:val="20"/>
        </w:rPr>
        <w:t>77 (1985), 224-228.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(56) Cfr</w:t>
      </w:r>
      <w:r w:rsidRPr="008C4BFE">
        <w:rPr>
          <w:rFonts w:ascii="Times" w:hAnsi="Times" w:cs="Times New Roman"/>
          <w:i/>
          <w:iCs/>
          <w:sz w:val="20"/>
          <w:szCs w:val="20"/>
        </w:rPr>
        <w:t xml:space="preserve"> </w:t>
      </w:r>
      <w:hyperlink r:id="rId81"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1385.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(57</w:t>
      </w:r>
      <w:proofErr w:type="gramEnd"/>
      <w:r w:rsidRPr="008C4BFE">
        <w:rPr>
          <w:rFonts w:ascii="Times" w:hAnsi="Times" w:cs="Times New Roman"/>
          <w:sz w:val="20"/>
          <w:szCs w:val="20"/>
        </w:rPr>
        <w:t>) Si pensi qui al</w:t>
      </w:r>
      <w:r w:rsidRPr="008C4BFE">
        <w:rPr>
          <w:rFonts w:ascii="Times" w:hAnsi="Times" w:cs="Times New Roman"/>
          <w:i/>
          <w:iCs/>
          <w:sz w:val="20"/>
          <w:szCs w:val="20"/>
        </w:rPr>
        <w:t xml:space="preserve"> Confiteor</w:t>
      </w:r>
      <w:r w:rsidRPr="008C4BFE">
        <w:rPr>
          <w:rFonts w:ascii="Times" w:hAnsi="Times" w:cs="Times New Roman"/>
          <w:sz w:val="20"/>
          <w:szCs w:val="20"/>
        </w:rPr>
        <w:t xml:space="preserve"> o alle parole del sacerdote e dell'assemblea prima di accostarsi all'altare: « </w:t>
      </w:r>
      <w:r w:rsidRPr="008C4BFE">
        <w:rPr>
          <w:rFonts w:ascii="Times" w:hAnsi="Times" w:cs="Times New Roman"/>
          <w:i/>
          <w:iCs/>
          <w:sz w:val="20"/>
          <w:szCs w:val="20"/>
        </w:rPr>
        <w:t>Signore, non sono degno di partecipare alla tua mensa ma dì soltanto una parola ed io sarò salvato!</w:t>
      </w:r>
      <w:r w:rsidRPr="008C4BFE">
        <w:rPr>
          <w:rFonts w:ascii="Times" w:hAnsi="Times" w:cs="Times New Roman"/>
          <w:sz w:val="20"/>
          <w:szCs w:val="20"/>
        </w:rPr>
        <w:t xml:space="preserve"> ». Non è senza significato che la liturgia preveda anche per il sacerdote alcune preghiere molto belle, consegnateci dalla tradizione, che richiamano al bisogno di essere perdonati, come ad esempio quella pronunciata sottovoce, prima di invitare i fedeli alla comunione sacramentale: </w:t>
      </w:r>
      <w:proofErr w:type="gramStart"/>
      <w:r w:rsidRPr="008C4BFE">
        <w:rPr>
          <w:rFonts w:ascii="Times" w:hAnsi="Times" w:cs="Times New Roman"/>
          <w:i/>
          <w:iCs/>
          <w:sz w:val="20"/>
          <w:szCs w:val="20"/>
        </w:rPr>
        <w:t xml:space="preserve">« </w:t>
      </w:r>
      <w:proofErr w:type="gramEnd"/>
      <w:r w:rsidRPr="008C4BFE">
        <w:rPr>
          <w:rFonts w:ascii="Times" w:hAnsi="Times" w:cs="Times New Roman"/>
          <w:i/>
          <w:iCs/>
          <w:sz w:val="20"/>
          <w:szCs w:val="20"/>
        </w:rPr>
        <w:t>per il santo mistero del tuo corpo e del tuo sangue liberami da ogni colpa e da ogni male, fa che sia sempre fedele alla tua legge e non sia mai separato da te</w:t>
      </w:r>
      <w:r w:rsidRPr="008C4BFE">
        <w:rPr>
          <w:rFonts w:ascii="Times" w:hAnsi="Times" w:cs="Times New Roman"/>
          <w:sz w:val="20"/>
          <w:szCs w:val="20"/>
        </w:rPr>
        <w:t xml:space="preserve">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(58</w:t>
      </w:r>
      <w:proofErr w:type="gramEnd"/>
      <w:r w:rsidRPr="008C4BFE">
        <w:rPr>
          <w:rFonts w:ascii="Times" w:hAnsi="Times" w:cs="Times New Roman"/>
          <w:sz w:val="20"/>
          <w:szCs w:val="20"/>
        </w:rPr>
        <w:t>) Cfr S. Giovanni Damasceno,</w:t>
      </w:r>
      <w:r w:rsidRPr="008C4BFE">
        <w:rPr>
          <w:rFonts w:ascii="Times" w:hAnsi="Times" w:cs="Times New Roman"/>
          <w:i/>
          <w:iCs/>
          <w:sz w:val="20"/>
          <w:szCs w:val="20"/>
        </w:rPr>
        <w:t xml:space="preserve"> Sulla retta fede</w:t>
      </w:r>
      <w:r w:rsidRPr="008C4BFE">
        <w:rPr>
          <w:rFonts w:ascii="Times" w:hAnsi="Times" w:cs="Times New Roman"/>
          <w:sz w:val="20"/>
          <w:szCs w:val="20"/>
        </w:rPr>
        <w:t>, IV, 9:</w:t>
      </w:r>
      <w:r w:rsidRPr="008C4BFE">
        <w:rPr>
          <w:rFonts w:ascii="Times" w:hAnsi="Times" w:cs="Times New Roman"/>
          <w:i/>
          <w:iCs/>
          <w:sz w:val="20"/>
          <w:szCs w:val="20"/>
        </w:rPr>
        <w:t xml:space="preserve"> PG</w:t>
      </w:r>
      <w:r w:rsidRPr="008C4BFE">
        <w:rPr>
          <w:rFonts w:ascii="Times" w:hAnsi="Times" w:cs="Times New Roman"/>
          <w:sz w:val="20"/>
          <w:szCs w:val="20"/>
        </w:rPr>
        <w:t xml:space="preserve"> 94, 1124C; s. Gregorio Nazianzeno, </w:t>
      </w:r>
      <w:r w:rsidRPr="008C4BFE">
        <w:rPr>
          <w:rFonts w:ascii="Times" w:hAnsi="Times" w:cs="Times New Roman"/>
          <w:i/>
          <w:iCs/>
          <w:sz w:val="20"/>
          <w:szCs w:val="20"/>
        </w:rPr>
        <w:t>Discorso</w:t>
      </w:r>
      <w:r w:rsidRPr="008C4BFE">
        <w:rPr>
          <w:rFonts w:ascii="Times" w:hAnsi="Times" w:cs="Times New Roman"/>
          <w:sz w:val="20"/>
          <w:szCs w:val="20"/>
        </w:rPr>
        <w:t xml:space="preserve"> 39, 17:</w:t>
      </w:r>
      <w:r w:rsidRPr="008C4BFE">
        <w:rPr>
          <w:rFonts w:ascii="Times" w:hAnsi="Times" w:cs="Times New Roman"/>
          <w:i/>
          <w:iCs/>
          <w:sz w:val="20"/>
          <w:szCs w:val="20"/>
        </w:rPr>
        <w:t xml:space="preserve"> PG</w:t>
      </w:r>
      <w:r w:rsidRPr="008C4BFE">
        <w:rPr>
          <w:rFonts w:ascii="Times" w:hAnsi="Times" w:cs="Times New Roman"/>
          <w:sz w:val="20"/>
          <w:szCs w:val="20"/>
        </w:rPr>
        <w:t xml:space="preserve"> 36, 356A; Conc. Ecum. di Trento, </w:t>
      </w:r>
      <w:r w:rsidRPr="008C4BFE">
        <w:rPr>
          <w:rFonts w:ascii="Times" w:hAnsi="Times" w:cs="Times New Roman"/>
          <w:i/>
          <w:iCs/>
          <w:sz w:val="20"/>
          <w:szCs w:val="20"/>
        </w:rPr>
        <w:t>Doctrina de sacramento paenitentiae</w:t>
      </w:r>
      <w:r w:rsidRPr="008C4BFE">
        <w:rPr>
          <w:rFonts w:ascii="Times" w:hAnsi="Times" w:cs="Times New Roman"/>
          <w:sz w:val="20"/>
          <w:szCs w:val="20"/>
        </w:rPr>
        <w:t>, cap. 2:</w:t>
      </w:r>
      <w:r w:rsidRPr="008C4BFE">
        <w:rPr>
          <w:rFonts w:ascii="Times" w:hAnsi="Times" w:cs="Times New Roman"/>
          <w:i/>
          <w:iCs/>
          <w:sz w:val="20"/>
          <w:szCs w:val="20"/>
        </w:rPr>
        <w:t xml:space="preserve"> DS</w:t>
      </w:r>
      <w:r w:rsidRPr="008C4BFE">
        <w:rPr>
          <w:rFonts w:ascii="Times" w:hAnsi="Times" w:cs="Times New Roman"/>
          <w:sz w:val="20"/>
          <w:szCs w:val="20"/>
        </w:rPr>
        <w:t xml:space="preserve"> 1672.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(59) Cfr Conc. Ecum. Vat. II, Cost. dogm. sulla Chiesa</w:t>
      </w:r>
      <w:r w:rsidRPr="008C4BFE">
        <w:rPr>
          <w:rFonts w:ascii="Times" w:hAnsi="Times" w:cs="Times New Roman"/>
          <w:i/>
          <w:iCs/>
          <w:sz w:val="20"/>
          <w:szCs w:val="20"/>
        </w:rPr>
        <w:t xml:space="preserve"> </w:t>
      </w:r>
      <w:hyperlink r:id="rId82"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11; Giovanni Paolo II, Esort. ap. postsinodale</w:t>
      </w:r>
      <w:r w:rsidRPr="008C4BFE">
        <w:rPr>
          <w:rFonts w:ascii="Times" w:hAnsi="Times" w:cs="Times New Roman"/>
          <w:i/>
          <w:iCs/>
          <w:sz w:val="20"/>
          <w:szCs w:val="20"/>
        </w:rPr>
        <w:t xml:space="preserve"> </w:t>
      </w:r>
      <w:hyperlink r:id="rId83" w:history="1">
        <w:r w:rsidRPr="008C4BFE">
          <w:rPr>
            <w:rFonts w:ascii="Times" w:hAnsi="Times" w:cs="Times New Roman"/>
            <w:i/>
            <w:iCs/>
            <w:color w:val="0000FF"/>
            <w:sz w:val="20"/>
            <w:szCs w:val="20"/>
            <w:u w:val="single"/>
          </w:rPr>
          <w:t>Reconciliatio et Paenitentia</w:t>
        </w:r>
      </w:hyperlink>
      <w:r w:rsidRPr="008C4BFE">
        <w:rPr>
          <w:rFonts w:ascii="Times" w:hAnsi="Times" w:cs="Times New Roman"/>
          <w:sz w:val="20"/>
          <w:szCs w:val="20"/>
        </w:rPr>
        <w:t xml:space="preserve"> (2 dicembre 1984), 30: </w:t>
      </w:r>
      <w:r w:rsidRPr="008C4BFE">
        <w:rPr>
          <w:rFonts w:ascii="Times" w:hAnsi="Times" w:cs="Times New Roman"/>
          <w:i/>
          <w:iCs/>
          <w:sz w:val="20"/>
          <w:szCs w:val="20"/>
        </w:rPr>
        <w:t>AAS</w:t>
      </w:r>
      <w:r w:rsidRPr="008C4BFE">
        <w:rPr>
          <w:rFonts w:ascii="Times" w:hAnsi="Times" w:cs="Times New Roman"/>
          <w:sz w:val="20"/>
          <w:szCs w:val="20"/>
        </w:rPr>
        <w:t xml:space="preserve"> 77 (1985), 256-257.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(61) Cfr Giovanni Paolo II, Motu proprio</w:t>
      </w:r>
      <w:r w:rsidRPr="008C4BFE">
        <w:rPr>
          <w:rFonts w:ascii="Times" w:hAnsi="Times" w:cs="Times New Roman"/>
          <w:i/>
          <w:iCs/>
          <w:sz w:val="20"/>
          <w:szCs w:val="20"/>
        </w:rPr>
        <w:t xml:space="preserve"> </w:t>
      </w:r>
      <w:hyperlink r:id="rId84" w:history="1">
        <w:r w:rsidRPr="008C4BFE">
          <w:rPr>
            <w:rFonts w:ascii="Times" w:hAnsi="Times" w:cs="Times New Roman"/>
            <w:i/>
            <w:iCs/>
            <w:color w:val="0000FF"/>
            <w:sz w:val="20"/>
            <w:szCs w:val="20"/>
            <w:u w:val="single"/>
          </w:rPr>
          <w:t>Misericordia Dei</w:t>
        </w:r>
      </w:hyperlink>
      <w:r w:rsidRPr="008C4BFE">
        <w:rPr>
          <w:rFonts w:ascii="Times" w:hAnsi="Times" w:cs="Times New Roman"/>
          <w:sz w:val="20"/>
          <w:szCs w:val="20"/>
        </w:rPr>
        <w:t xml:space="preserve"> (7 aprile 2002): </w:t>
      </w:r>
      <w:r w:rsidRPr="008C4BFE">
        <w:rPr>
          <w:rFonts w:ascii="Times" w:hAnsi="Times" w:cs="Times New Roman"/>
          <w:i/>
          <w:iCs/>
          <w:sz w:val="20"/>
          <w:szCs w:val="20"/>
        </w:rPr>
        <w:t>AAS</w:t>
      </w:r>
      <w:r w:rsidRPr="008C4BFE">
        <w:rPr>
          <w:rFonts w:ascii="Times" w:hAnsi="Times" w:cs="Times New Roman"/>
          <w:sz w:val="20"/>
          <w:szCs w:val="20"/>
        </w:rPr>
        <w:t xml:space="preserve"> 94 (2002), 452-459.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(62</w:t>
      </w:r>
      <w:proofErr w:type="gramEnd"/>
      <w:r w:rsidRPr="008C4BFE">
        <w:rPr>
          <w:rFonts w:ascii="Times" w:hAnsi="Times" w:cs="Times New Roman"/>
          <w:sz w:val="20"/>
          <w:szCs w:val="20"/>
        </w:rPr>
        <w:t xml:space="preserve">) Insieme ai Padri sinodali ricordo che le celebrazioni penitenziali non sacramentali, menzionate nel rituale del sacramento della Riconciliazione, possono essere utili per incrementare lo spirito di conversione e di comunione nelle comunità cristiane, preparando così i cuori alla celebrazione del sacramento: cfr </w:t>
      </w:r>
      <w:r w:rsidRPr="008C4BFE">
        <w:rPr>
          <w:rFonts w:ascii="Times" w:hAnsi="Times" w:cs="Times New Roman"/>
          <w:i/>
          <w:iCs/>
          <w:sz w:val="20"/>
          <w:szCs w:val="20"/>
        </w:rPr>
        <w:t xml:space="preserve">Propositio </w:t>
      </w:r>
      <w:r w:rsidRPr="008C4BFE">
        <w:rPr>
          <w:rFonts w:ascii="Times" w:hAnsi="Times" w:cs="Times New Roman"/>
          <w:sz w:val="20"/>
          <w:szCs w:val="20"/>
        </w:rPr>
        <w:t>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(63) Cfr</w:t>
      </w:r>
      <w:r w:rsidRPr="008C4BFE">
        <w:rPr>
          <w:rFonts w:ascii="Times" w:hAnsi="Times" w:cs="Times New Roman"/>
          <w:i/>
          <w:iCs/>
          <w:sz w:val="20"/>
          <w:szCs w:val="20"/>
        </w:rPr>
        <w:t xml:space="preserve"> </w:t>
      </w:r>
      <w:hyperlink r:id="rId85" w:history="1">
        <w:r w:rsidRPr="008C4BFE">
          <w:rPr>
            <w:rFonts w:ascii="Times" w:hAnsi="Times" w:cs="Times New Roman"/>
            <w:i/>
            <w:iCs/>
            <w:color w:val="0000FF"/>
            <w:sz w:val="20"/>
            <w:szCs w:val="20"/>
            <w:u w:val="single"/>
          </w:rPr>
          <w:t>Codice di Diritto Canonico</w:t>
        </w:r>
      </w:hyperlink>
      <w:r w:rsidRPr="008C4BFE">
        <w:rPr>
          <w:rFonts w:ascii="Times" w:hAnsi="Times" w:cs="Times New Roman"/>
          <w:sz w:val="20"/>
          <w:szCs w:val="20"/>
        </w:rPr>
        <w:t>, can. 508.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(64) Paolo VI, Cost. ap.</w:t>
      </w:r>
      <w:r w:rsidRPr="008C4BFE">
        <w:rPr>
          <w:rFonts w:ascii="Times" w:hAnsi="Times" w:cs="Times New Roman"/>
          <w:i/>
          <w:iCs/>
          <w:sz w:val="20"/>
          <w:szCs w:val="20"/>
        </w:rPr>
        <w:t xml:space="preserve"> </w:t>
      </w:r>
      <w:hyperlink r:id="rId86" w:history="1">
        <w:r w:rsidRPr="008C4BFE">
          <w:rPr>
            <w:rFonts w:ascii="Times" w:hAnsi="Times" w:cs="Times New Roman"/>
            <w:i/>
            <w:iCs/>
            <w:color w:val="0000FF"/>
            <w:sz w:val="20"/>
            <w:szCs w:val="20"/>
            <w:u w:val="single"/>
          </w:rPr>
          <w:t>Indulgentiarum doctrina</w:t>
        </w:r>
      </w:hyperlink>
      <w:r w:rsidRPr="008C4BFE">
        <w:rPr>
          <w:rFonts w:ascii="Times" w:hAnsi="Times" w:cs="Times New Roman"/>
          <w:sz w:val="20"/>
          <w:szCs w:val="20"/>
        </w:rPr>
        <w:t xml:space="preserve"> (1 gennaio 1967),</w:t>
      </w:r>
      <w:r w:rsidRPr="008C4BFE">
        <w:rPr>
          <w:rFonts w:ascii="Times" w:hAnsi="Times" w:cs="Times New Roman"/>
          <w:i/>
          <w:iCs/>
          <w:sz w:val="20"/>
          <w:szCs w:val="20"/>
        </w:rPr>
        <w:t xml:space="preserve"> Normae</w:t>
      </w:r>
      <w:r w:rsidRPr="008C4BFE">
        <w:rPr>
          <w:rFonts w:ascii="Times" w:hAnsi="Times" w:cs="Times New Roman"/>
          <w:sz w:val="20"/>
          <w:szCs w:val="20"/>
        </w:rPr>
        <w:t>, n.1:</w:t>
      </w:r>
      <w:r w:rsidRPr="008C4BFE">
        <w:rPr>
          <w:rFonts w:ascii="Times" w:hAnsi="Times" w:cs="Times New Roman"/>
          <w:i/>
          <w:iCs/>
          <w:sz w:val="20"/>
          <w:szCs w:val="20"/>
        </w:rPr>
        <w:t xml:space="preserve"> AAS </w:t>
      </w:r>
      <w:r w:rsidRPr="008C4BFE">
        <w:rPr>
          <w:rFonts w:ascii="Times" w:hAnsi="Times" w:cs="Times New Roman"/>
          <w:sz w:val="20"/>
          <w:szCs w:val="20"/>
        </w:rPr>
        <w:t>59 (1967), 21.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(65</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9:</w:t>
      </w:r>
      <w:r w:rsidRPr="008C4BFE">
        <w:rPr>
          <w:rFonts w:ascii="Times" w:hAnsi="Times" w:cs="Times New Roman"/>
          <w:i/>
          <w:iCs/>
          <w:sz w:val="20"/>
          <w:szCs w:val="20"/>
        </w:rPr>
        <w:t xml:space="preserve"> AAS </w:t>
      </w:r>
      <w:r w:rsidRPr="008C4BFE">
        <w:rPr>
          <w:rFonts w:ascii="Times" w:hAnsi="Times" w:cs="Times New Roman"/>
          <w:sz w:val="20"/>
          <w:szCs w:val="20"/>
        </w:rPr>
        <w:t>59 (1967), 18-19.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(66) Cfr </w:t>
      </w:r>
      <w:hyperlink r:id="rId87"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1499-1531.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(67</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1524.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(69</w:t>
      </w:r>
      <w:proofErr w:type="gramEnd"/>
      <w:r w:rsidRPr="008C4BFE">
        <w:rPr>
          <w:rFonts w:ascii="Times" w:hAnsi="Times" w:cs="Times New Roman"/>
          <w:sz w:val="20"/>
          <w:szCs w:val="20"/>
        </w:rPr>
        <w:t>) Cfr Sinodo dei Vescovi, II Assemblea Generale, Documento sul sacerdozio ministeriale</w:t>
      </w:r>
      <w:r w:rsidRPr="008C4BFE">
        <w:rPr>
          <w:rFonts w:ascii="Times" w:hAnsi="Times" w:cs="Times New Roman"/>
          <w:i/>
          <w:iCs/>
          <w:sz w:val="20"/>
          <w:szCs w:val="20"/>
        </w:rPr>
        <w:t xml:space="preserve"> Ultimis temporibus</w:t>
      </w:r>
      <w:r w:rsidRPr="008C4BFE">
        <w:rPr>
          <w:rFonts w:ascii="Times" w:hAnsi="Times" w:cs="Times New Roman"/>
          <w:sz w:val="20"/>
          <w:szCs w:val="20"/>
        </w:rPr>
        <w:t xml:space="preserve"> (30 novembre 1971): </w:t>
      </w:r>
      <w:r w:rsidRPr="008C4BFE">
        <w:rPr>
          <w:rFonts w:ascii="Times" w:hAnsi="Times" w:cs="Times New Roman"/>
          <w:i/>
          <w:iCs/>
          <w:sz w:val="20"/>
          <w:szCs w:val="20"/>
        </w:rPr>
        <w:t>AAS</w:t>
      </w:r>
      <w:r w:rsidRPr="008C4BFE">
        <w:rPr>
          <w:rFonts w:ascii="Times" w:hAnsi="Times" w:cs="Times New Roman"/>
          <w:sz w:val="20"/>
          <w:szCs w:val="20"/>
        </w:rPr>
        <w:t xml:space="preserve"> 63 (1971), 898-942.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(70) Cfr Giovanni Paolo II, Esort. ap. postsinodale</w:t>
      </w:r>
      <w:r w:rsidRPr="008C4BFE">
        <w:rPr>
          <w:rFonts w:ascii="Times" w:hAnsi="Times" w:cs="Times New Roman"/>
          <w:i/>
          <w:iCs/>
          <w:sz w:val="20"/>
          <w:szCs w:val="20"/>
        </w:rPr>
        <w:t xml:space="preserve"> </w:t>
      </w:r>
      <w:hyperlink r:id="rId88" w:history="1">
        <w:r w:rsidRPr="008C4BFE">
          <w:rPr>
            <w:rFonts w:ascii="Times" w:hAnsi="Times" w:cs="Times New Roman"/>
            <w:i/>
            <w:iCs/>
            <w:color w:val="0000FF"/>
            <w:sz w:val="20"/>
            <w:szCs w:val="20"/>
            <w:u w:val="single"/>
          </w:rPr>
          <w:t>Pastores dabo vobis</w:t>
        </w:r>
      </w:hyperlink>
      <w:r w:rsidRPr="008C4BFE">
        <w:rPr>
          <w:rFonts w:ascii="Times" w:hAnsi="Times" w:cs="Times New Roman"/>
          <w:sz w:val="20"/>
          <w:szCs w:val="20"/>
        </w:rPr>
        <w:t xml:space="preserve"> (25 marzo 1992), 42-69:</w:t>
      </w:r>
      <w:r w:rsidRPr="008C4BFE">
        <w:rPr>
          <w:rFonts w:ascii="Times" w:hAnsi="Times" w:cs="Times New Roman"/>
          <w:i/>
          <w:iCs/>
          <w:sz w:val="20"/>
          <w:szCs w:val="20"/>
        </w:rPr>
        <w:t xml:space="preserve"> AAS</w:t>
      </w:r>
      <w:r w:rsidRPr="008C4BFE">
        <w:rPr>
          <w:rFonts w:ascii="Times" w:hAnsi="Times" w:cs="Times New Roman"/>
          <w:sz w:val="20"/>
          <w:szCs w:val="20"/>
        </w:rPr>
        <w:t xml:space="preserve"> 84 (1992), 729-778.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(71) Cfr Conc. Ecum. Vat. II, Cost. dogm. sulla Chiesa</w:t>
      </w:r>
      <w:r w:rsidRPr="008C4BFE">
        <w:rPr>
          <w:rFonts w:ascii="Times" w:hAnsi="Times" w:cs="Times New Roman"/>
          <w:i/>
          <w:iCs/>
          <w:sz w:val="20"/>
          <w:szCs w:val="20"/>
        </w:rPr>
        <w:t xml:space="preserve"> </w:t>
      </w:r>
      <w:hyperlink r:id="rId89"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10; Congregazione per la Dottrina della Fede, Lettera circa alcune questioni riguardanti il ministro dell'Eucaristia</w:t>
      </w:r>
      <w:r w:rsidRPr="008C4BFE">
        <w:rPr>
          <w:rFonts w:ascii="Times" w:hAnsi="Times" w:cs="Times New Roman"/>
          <w:i/>
          <w:iCs/>
          <w:sz w:val="20"/>
          <w:szCs w:val="20"/>
        </w:rPr>
        <w:t xml:space="preserve"> </w:t>
      </w:r>
      <w:hyperlink r:id="rId90" w:history="1">
        <w:r w:rsidRPr="008C4BFE">
          <w:rPr>
            <w:rFonts w:ascii="Times" w:hAnsi="Times" w:cs="Times New Roman"/>
            <w:i/>
            <w:iCs/>
            <w:color w:val="0000FF"/>
            <w:sz w:val="20"/>
            <w:szCs w:val="20"/>
            <w:u w:val="single"/>
          </w:rPr>
          <w:t>Sacerdotium ministeriale</w:t>
        </w:r>
      </w:hyperlink>
      <w:r w:rsidRPr="008C4BFE">
        <w:rPr>
          <w:rFonts w:ascii="Times" w:hAnsi="Times" w:cs="Times New Roman"/>
          <w:sz w:val="20"/>
          <w:szCs w:val="20"/>
        </w:rPr>
        <w:t xml:space="preserve"> (6 agosto 1983): </w:t>
      </w:r>
      <w:r w:rsidRPr="008C4BFE">
        <w:rPr>
          <w:rFonts w:ascii="Times" w:hAnsi="Times" w:cs="Times New Roman"/>
          <w:i/>
          <w:iCs/>
          <w:sz w:val="20"/>
          <w:szCs w:val="20"/>
        </w:rPr>
        <w:t xml:space="preserve">AAS </w:t>
      </w:r>
      <w:r w:rsidRPr="008C4BFE">
        <w:rPr>
          <w:rFonts w:ascii="Times" w:hAnsi="Times" w:cs="Times New Roman"/>
          <w:sz w:val="20"/>
          <w:szCs w:val="20"/>
        </w:rPr>
        <w:t>75 (1983), 1001- 1009.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(72) </w:t>
      </w:r>
      <w:hyperlink r:id="rId91"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1548.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(73</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1552.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In Iohannis Evangelium Tractatus</w:t>
      </w:r>
      <w:r w:rsidRPr="008C4BFE">
        <w:rPr>
          <w:rFonts w:ascii="Times" w:hAnsi="Times" w:cs="Times New Roman"/>
          <w:sz w:val="20"/>
          <w:szCs w:val="20"/>
        </w:rPr>
        <w:t xml:space="preserve"> 123,5:</w:t>
      </w:r>
      <w:r w:rsidRPr="008C4BFE">
        <w:rPr>
          <w:rFonts w:ascii="Times" w:hAnsi="Times" w:cs="Times New Roman"/>
          <w:i/>
          <w:iCs/>
          <w:sz w:val="20"/>
          <w:szCs w:val="20"/>
        </w:rPr>
        <w:t xml:space="preserve"> PL </w:t>
      </w:r>
      <w:r w:rsidRPr="008C4BFE">
        <w:rPr>
          <w:rFonts w:ascii="Times" w:hAnsi="Times" w:cs="Times New Roman"/>
          <w:sz w:val="20"/>
          <w:szCs w:val="20"/>
        </w:rPr>
        <w:t>35, 1967.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(76) Cfr Decr. sul ministero e la vita dei presbiteri</w:t>
      </w:r>
      <w:r w:rsidRPr="008C4BFE">
        <w:rPr>
          <w:rFonts w:ascii="Times" w:hAnsi="Times" w:cs="Times New Roman"/>
          <w:i/>
          <w:iCs/>
          <w:sz w:val="20"/>
          <w:szCs w:val="20"/>
        </w:rPr>
        <w:t xml:space="preserve"> </w:t>
      </w:r>
      <w:hyperlink r:id="rId92" w:history="1">
        <w:r w:rsidRPr="008C4BFE">
          <w:rPr>
            <w:rFonts w:ascii="Times" w:hAnsi="Times" w:cs="Times New Roman"/>
            <w:i/>
            <w:iCs/>
            <w:color w:val="0000FF"/>
            <w:sz w:val="20"/>
            <w:szCs w:val="20"/>
            <w:u w:val="single"/>
          </w:rPr>
          <w:t>Presbyterorum Ordinis</w:t>
        </w:r>
      </w:hyperlink>
      <w:r w:rsidRPr="008C4BFE">
        <w:rPr>
          <w:rFonts w:ascii="Times" w:hAnsi="Times" w:cs="Times New Roman"/>
          <w:sz w:val="20"/>
          <w:szCs w:val="20"/>
        </w:rPr>
        <w:t>, 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(77) Cfr Giovanni XXIII, Lett. enc. </w:t>
      </w:r>
      <w:hyperlink r:id="rId93" w:history="1">
        <w:r w:rsidRPr="008C4BFE">
          <w:rPr>
            <w:rFonts w:ascii="Times" w:hAnsi="Times" w:cs="Times New Roman"/>
            <w:i/>
            <w:iCs/>
            <w:color w:val="0000FF"/>
            <w:sz w:val="20"/>
            <w:szCs w:val="20"/>
            <w:u w:val="single"/>
          </w:rPr>
          <w:t>Sacerdotii nostri primordia</w:t>
        </w:r>
      </w:hyperlink>
      <w:r w:rsidRPr="008C4BFE">
        <w:rPr>
          <w:rFonts w:ascii="Times" w:hAnsi="Times" w:cs="Times New Roman"/>
          <w:i/>
          <w:iCs/>
          <w:sz w:val="20"/>
          <w:szCs w:val="20"/>
        </w:rPr>
        <w:t xml:space="preserve"> </w:t>
      </w:r>
      <w:r w:rsidRPr="008C4BFE">
        <w:rPr>
          <w:rFonts w:ascii="Times" w:hAnsi="Times" w:cs="Times New Roman"/>
          <w:sz w:val="20"/>
          <w:szCs w:val="20"/>
        </w:rPr>
        <w:t>(1 agosto 1959):</w:t>
      </w:r>
      <w:r w:rsidRPr="008C4BFE">
        <w:rPr>
          <w:rFonts w:ascii="Times" w:hAnsi="Times" w:cs="Times New Roman"/>
          <w:i/>
          <w:iCs/>
          <w:sz w:val="20"/>
          <w:szCs w:val="20"/>
        </w:rPr>
        <w:t xml:space="preserve"> AAS </w:t>
      </w:r>
      <w:r w:rsidRPr="008C4BFE">
        <w:rPr>
          <w:rFonts w:ascii="Times" w:hAnsi="Times" w:cs="Times New Roman"/>
          <w:sz w:val="20"/>
          <w:szCs w:val="20"/>
        </w:rPr>
        <w:t>51 (1959), 545-579; Paolo VI, Lett. enc.</w:t>
      </w:r>
      <w:r w:rsidRPr="008C4BFE">
        <w:rPr>
          <w:rFonts w:ascii="Times" w:hAnsi="Times" w:cs="Times New Roman"/>
          <w:i/>
          <w:iCs/>
          <w:sz w:val="20"/>
          <w:szCs w:val="20"/>
        </w:rPr>
        <w:t xml:space="preserve"> </w:t>
      </w:r>
      <w:hyperlink r:id="rId94" w:history="1">
        <w:r w:rsidRPr="008C4BFE">
          <w:rPr>
            <w:rFonts w:ascii="Times" w:hAnsi="Times" w:cs="Times New Roman"/>
            <w:i/>
            <w:iCs/>
            <w:color w:val="0000FF"/>
            <w:sz w:val="20"/>
            <w:szCs w:val="20"/>
            <w:u w:val="single"/>
          </w:rPr>
          <w:t xml:space="preserve">Sacerdotalis coelibatus </w:t>
        </w:r>
      </w:hyperlink>
      <w:r w:rsidRPr="008C4BFE">
        <w:rPr>
          <w:rFonts w:ascii="Times" w:hAnsi="Times" w:cs="Times New Roman"/>
          <w:sz w:val="20"/>
          <w:szCs w:val="20"/>
        </w:rPr>
        <w:t>(24 giugno 1967):</w:t>
      </w:r>
      <w:r w:rsidRPr="008C4BFE">
        <w:rPr>
          <w:rFonts w:ascii="Times" w:hAnsi="Times" w:cs="Times New Roman"/>
          <w:i/>
          <w:iCs/>
          <w:sz w:val="20"/>
          <w:szCs w:val="20"/>
        </w:rPr>
        <w:t xml:space="preserve"> AAS</w:t>
      </w:r>
      <w:r w:rsidRPr="008C4BFE">
        <w:rPr>
          <w:rFonts w:ascii="Times" w:hAnsi="Times" w:cs="Times New Roman"/>
          <w:sz w:val="20"/>
          <w:szCs w:val="20"/>
        </w:rPr>
        <w:t xml:space="preserve"> 59 (1967), 657-697; Giovanni Paolo II, Esort. ap. postsinodale</w:t>
      </w:r>
      <w:r w:rsidRPr="008C4BFE">
        <w:rPr>
          <w:rFonts w:ascii="Times" w:hAnsi="Times" w:cs="Times New Roman"/>
          <w:i/>
          <w:iCs/>
          <w:sz w:val="20"/>
          <w:szCs w:val="20"/>
        </w:rPr>
        <w:t xml:space="preserve"> </w:t>
      </w:r>
      <w:hyperlink r:id="rId95" w:history="1">
        <w:r w:rsidRPr="008C4BFE">
          <w:rPr>
            <w:rFonts w:ascii="Times" w:hAnsi="Times" w:cs="Times New Roman"/>
            <w:i/>
            <w:iCs/>
            <w:color w:val="0000FF"/>
            <w:sz w:val="20"/>
            <w:szCs w:val="20"/>
            <w:u w:val="single"/>
          </w:rPr>
          <w:t>Pastores dabo vobis</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1992), 29: </w:t>
      </w:r>
      <w:r w:rsidRPr="008C4BFE">
        <w:rPr>
          <w:rFonts w:ascii="Times" w:hAnsi="Times" w:cs="Times New Roman"/>
          <w:i/>
          <w:iCs/>
          <w:sz w:val="20"/>
          <w:szCs w:val="20"/>
        </w:rPr>
        <w:t>AAS</w:t>
      </w:r>
      <w:r w:rsidRPr="008C4BFE">
        <w:rPr>
          <w:rFonts w:ascii="Times" w:hAnsi="Times" w:cs="Times New Roman"/>
          <w:sz w:val="20"/>
          <w:szCs w:val="20"/>
        </w:rPr>
        <w:t xml:space="preserve"> 84 (1992), 703-705; Benedetto XVI, </w:t>
      </w:r>
      <w:hyperlink r:id="rId96" w:history="1">
        <w:r w:rsidRPr="008C4BFE">
          <w:rPr>
            <w:rFonts w:ascii="Times" w:hAnsi="Times" w:cs="Times New Roman"/>
            <w:color w:val="0000FF"/>
            <w:sz w:val="20"/>
            <w:szCs w:val="20"/>
            <w:u w:val="single"/>
          </w:rPr>
          <w:t>Discorso alla Curia Romana</w:t>
        </w:r>
      </w:hyperlink>
      <w:r w:rsidRPr="008C4BFE">
        <w:rPr>
          <w:rFonts w:ascii="Times" w:hAnsi="Times" w:cs="Times New Roman"/>
          <w:sz w:val="20"/>
          <w:szCs w:val="20"/>
        </w:rPr>
        <w:t xml:space="preserve"> (22 dicembre 2006): </w:t>
      </w:r>
      <w:r w:rsidRPr="008C4BFE">
        <w:rPr>
          <w:rFonts w:ascii="Times" w:hAnsi="Times" w:cs="Times New Roman"/>
          <w:i/>
          <w:iCs/>
          <w:sz w:val="20"/>
          <w:szCs w:val="20"/>
        </w:rPr>
        <w:t>L'Osservatore Romano</w:t>
      </w:r>
      <w:r w:rsidRPr="008C4BFE">
        <w:rPr>
          <w:rFonts w:ascii="Times" w:hAnsi="Times" w:cs="Times New Roman"/>
          <w:sz w:val="20"/>
          <w:szCs w:val="20"/>
        </w:rPr>
        <w:t>, 23 dicembre 2006, p. 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(78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(79) Cfr Conc. Ecum. Vat. II, Decr. sulla formazione sacerdotale </w:t>
      </w:r>
      <w:hyperlink r:id="rId97" w:history="1">
        <w:r w:rsidRPr="008C4BFE">
          <w:rPr>
            <w:rFonts w:ascii="Times" w:hAnsi="Times" w:cs="Times New Roman"/>
            <w:i/>
            <w:iCs/>
            <w:color w:val="0000FF"/>
            <w:sz w:val="20"/>
            <w:szCs w:val="20"/>
            <w:u w:val="single"/>
          </w:rPr>
          <w:t>Optatam totius</w:t>
        </w:r>
      </w:hyperlink>
      <w:r w:rsidRPr="008C4BFE">
        <w:rPr>
          <w:rFonts w:ascii="Times" w:hAnsi="Times" w:cs="Times New Roman"/>
          <w:sz w:val="20"/>
          <w:szCs w:val="20"/>
        </w:rPr>
        <w:t>, 6;</w:t>
      </w:r>
      <w:r w:rsidRPr="008C4BFE">
        <w:rPr>
          <w:rFonts w:ascii="Times" w:hAnsi="Times" w:cs="Times New Roman"/>
          <w:i/>
          <w:iCs/>
          <w:sz w:val="20"/>
          <w:szCs w:val="20"/>
        </w:rPr>
        <w:t xml:space="preserve"> </w:t>
      </w:r>
      <w:hyperlink r:id="rId98" w:history="1">
        <w:r w:rsidRPr="008C4BFE">
          <w:rPr>
            <w:rFonts w:ascii="Times" w:hAnsi="Times" w:cs="Times New Roman"/>
            <w:i/>
            <w:iCs/>
            <w:color w:val="0000FF"/>
            <w:sz w:val="20"/>
            <w:szCs w:val="20"/>
            <w:u w:val="single"/>
          </w:rPr>
          <w:t>Codice di Diritto Canonico</w:t>
        </w:r>
      </w:hyperlink>
      <w:r w:rsidRPr="008C4BFE">
        <w:rPr>
          <w:rFonts w:ascii="Times" w:hAnsi="Times" w:cs="Times New Roman"/>
          <w:sz w:val="20"/>
          <w:szCs w:val="20"/>
        </w:rPr>
        <w:t xml:space="preserve">, can. 241, § </w:t>
      </w:r>
      <w:proofErr w:type="gramStart"/>
      <w:r w:rsidRPr="008C4BFE">
        <w:rPr>
          <w:rFonts w:ascii="Times" w:hAnsi="Times" w:cs="Times New Roman"/>
          <w:sz w:val="20"/>
          <w:szCs w:val="20"/>
        </w:rPr>
        <w:t>1</w:t>
      </w:r>
      <w:proofErr w:type="gramEnd"/>
      <w:r w:rsidRPr="008C4BFE">
        <w:rPr>
          <w:rFonts w:ascii="Times" w:hAnsi="Times" w:cs="Times New Roman"/>
          <w:sz w:val="20"/>
          <w:szCs w:val="20"/>
        </w:rPr>
        <w:t xml:space="preserve"> e can. 1029; </w:t>
      </w:r>
      <w:r w:rsidRPr="008C4BFE">
        <w:rPr>
          <w:rFonts w:ascii="Times" w:hAnsi="Times" w:cs="Times New Roman"/>
          <w:i/>
          <w:iCs/>
          <w:sz w:val="20"/>
          <w:szCs w:val="20"/>
        </w:rPr>
        <w:t>Codice dei Canoni delle Chiese Orientali</w:t>
      </w:r>
      <w:r w:rsidRPr="008C4BFE">
        <w:rPr>
          <w:rFonts w:ascii="Times" w:hAnsi="Times" w:cs="Times New Roman"/>
          <w:sz w:val="20"/>
          <w:szCs w:val="20"/>
        </w:rPr>
        <w:t xml:space="preserve">, can. 342, § </w:t>
      </w:r>
      <w:proofErr w:type="gramStart"/>
      <w:r w:rsidRPr="008C4BFE">
        <w:rPr>
          <w:rFonts w:ascii="Times" w:hAnsi="Times" w:cs="Times New Roman"/>
          <w:sz w:val="20"/>
          <w:szCs w:val="20"/>
        </w:rPr>
        <w:t>1</w:t>
      </w:r>
      <w:proofErr w:type="gramEnd"/>
      <w:r w:rsidRPr="008C4BFE">
        <w:rPr>
          <w:rFonts w:ascii="Times" w:hAnsi="Times" w:cs="Times New Roman"/>
          <w:sz w:val="20"/>
          <w:szCs w:val="20"/>
        </w:rPr>
        <w:t xml:space="preserve"> e can. 758; Giovanni Paolo II, Esort. ap. postsinodale </w:t>
      </w:r>
      <w:hyperlink r:id="rId99" w:history="1">
        <w:r w:rsidRPr="008C4BFE">
          <w:rPr>
            <w:rFonts w:ascii="Times" w:hAnsi="Times" w:cs="Times New Roman"/>
            <w:i/>
            <w:iCs/>
            <w:color w:val="0000FF"/>
            <w:sz w:val="20"/>
            <w:szCs w:val="20"/>
            <w:u w:val="single"/>
          </w:rPr>
          <w:t>Pastores dabo vobis</w:t>
        </w:r>
      </w:hyperlink>
      <w:r w:rsidRPr="008C4BFE">
        <w:rPr>
          <w:rFonts w:ascii="Times" w:hAnsi="Times" w:cs="Times New Roman"/>
          <w:i/>
          <w:iCs/>
          <w:sz w:val="20"/>
          <w:szCs w:val="20"/>
        </w:rPr>
        <w:t xml:space="preserve"> </w:t>
      </w:r>
      <w:r w:rsidRPr="008C4BFE">
        <w:rPr>
          <w:rFonts w:ascii="Times" w:hAnsi="Times" w:cs="Times New Roman"/>
          <w:sz w:val="20"/>
          <w:szCs w:val="20"/>
        </w:rPr>
        <w:t>(25 marzo 1992) 11.34.50:</w:t>
      </w:r>
      <w:r w:rsidRPr="008C4BFE">
        <w:rPr>
          <w:rFonts w:ascii="Times" w:hAnsi="Times" w:cs="Times New Roman"/>
          <w:i/>
          <w:iCs/>
          <w:sz w:val="20"/>
          <w:szCs w:val="20"/>
        </w:rPr>
        <w:t xml:space="preserve"> AAS </w:t>
      </w:r>
      <w:r w:rsidRPr="008C4BFE">
        <w:rPr>
          <w:rFonts w:ascii="Times" w:hAnsi="Times" w:cs="Times New Roman"/>
          <w:sz w:val="20"/>
          <w:szCs w:val="20"/>
        </w:rPr>
        <w:t>84 (1992), 673-675; 712-714; 746-748; Congregazione per il Clero, Direttorio per il ministero e la vita dei presbiteri</w:t>
      </w:r>
      <w:r w:rsidRPr="008C4BFE">
        <w:rPr>
          <w:rFonts w:ascii="Times" w:hAnsi="Times" w:cs="Times New Roman"/>
          <w:i/>
          <w:iCs/>
          <w:sz w:val="20"/>
          <w:szCs w:val="20"/>
        </w:rPr>
        <w:t xml:space="preserve"> Dives Ecclesiae </w:t>
      </w:r>
      <w:r w:rsidRPr="008C4BFE">
        <w:rPr>
          <w:rFonts w:ascii="Times" w:hAnsi="Times" w:cs="Times New Roman"/>
          <w:sz w:val="20"/>
          <w:szCs w:val="20"/>
        </w:rPr>
        <w:t xml:space="preserve">(31 marzo 1994), 58: LEV, 1994, pp. 56-58; Congregazione per l'educazione cattolica, </w:t>
      </w:r>
      <w:hyperlink r:id="rId100" w:history="1">
        <w:r w:rsidRPr="008C4BFE">
          <w:rPr>
            <w:rFonts w:ascii="Times" w:hAnsi="Times" w:cs="Times New Roman"/>
            <w:color w:val="0000FF"/>
            <w:sz w:val="20"/>
            <w:szCs w:val="20"/>
            <w:u w:val="single"/>
          </w:rPr>
          <w:t>Istruzione circa i criteri di discernimento vocazionale riguardo alle persone con tendenze omosessuali in vista della loro ammissione al Seminario e agli Ordini sacri</w:t>
        </w:r>
      </w:hyperlink>
      <w:r w:rsidRPr="008C4BFE">
        <w:rPr>
          <w:rFonts w:ascii="Times" w:hAnsi="Times" w:cs="Times New Roman"/>
          <w:sz w:val="20"/>
          <w:szCs w:val="20"/>
        </w:rPr>
        <w:t xml:space="preserve"> (4 novembre 2005):</w:t>
      </w:r>
      <w:r w:rsidRPr="008C4BFE">
        <w:rPr>
          <w:rFonts w:ascii="Times" w:hAnsi="Times" w:cs="Times New Roman"/>
          <w:i/>
          <w:iCs/>
          <w:sz w:val="20"/>
          <w:szCs w:val="20"/>
        </w:rPr>
        <w:t xml:space="preserve"> AAS</w:t>
      </w:r>
      <w:r w:rsidRPr="008C4BFE">
        <w:rPr>
          <w:rFonts w:ascii="Times" w:hAnsi="Times" w:cs="Times New Roman"/>
          <w:sz w:val="20"/>
          <w:szCs w:val="20"/>
        </w:rPr>
        <w:t xml:space="preserve"> 97 (2005), 1007-1013.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(80) Cfr </w:t>
      </w:r>
      <w:r w:rsidRPr="008C4BFE">
        <w:rPr>
          <w:rFonts w:ascii="Times" w:hAnsi="Times" w:cs="Times New Roman"/>
          <w:i/>
          <w:iCs/>
          <w:sz w:val="20"/>
          <w:szCs w:val="20"/>
        </w:rPr>
        <w:t>Propositio</w:t>
      </w:r>
      <w:r w:rsidRPr="008C4BFE">
        <w:rPr>
          <w:rFonts w:ascii="Times" w:hAnsi="Times" w:cs="Times New Roman"/>
          <w:sz w:val="20"/>
          <w:szCs w:val="20"/>
        </w:rPr>
        <w:t xml:space="preserve"> 12; Giovanni Paolo II, Esort. ap. postsinodale </w:t>
      </w:r>
      <w:hyperlink r:id="rId101" w:history="1">
        <w:r w:rsidRPr="008C4BFE">
          <w:rPr>
            <w:rFonts w:ascii="Times" w:hAnsi="Times" w:cs="Times New Roman"/>
            <w:i/>
            <w:iCs/>
            <w:color w:val="0000FF"/>
            <w:sz w:val="20"/>
            <w:szCs w:val="20"/>
            <w:u w:val="single"/>
          </w:rPr>
          <w:t>Pastores dabo vobis</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1992) 41: </w:t>
      </w:r>
      <w:r w:rsidRPr="008C4BFE">
        <w:rPr>
          <w:rFonts w:ascii="Times" w:hAnsi="Times" w:cs="Times New Roman"/>
          <w:i/>
          <w:iCs/>
          <w:sz w:val="20"/>
          <w:szCs w:val="20"/>
        </w:rPr>
        <w:t xml:space="preserve">AAS </w:t>
      </w:r>
      <w:r w:rsidRPr="008C4BFE">
        <w:rPr>
          <w:rFonts w:ascii="Times" w:hAnsi="Times" w:cs="Times New Roman"/>
          <w:sz w:val="20"/>
          <w:szCs w:val="20"/>
        </w:rPr>
        <w:t>84 (1992), 726-729.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(81) Conc. Ecum. Vat. II, Cost. dogm. sulla Chiesa</w:t>
      </w:r>
      <w:r w:rsidRPr="008C4BFE">
        <w:rPr>
          <w:rFonts w:ascii="Times" w:hAnsi="Times" w:cs="Times New Roman"/>
          <w:i/>
          <w:iCs/>
          <w:sz w:val="20"/>
          <w:szCs w:val="20"/>
        </w:rPr>
        <w:t xml:space="preserve"> </w:t>
      </w:r>
      <w:hyperlink r:id="rId102"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29.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(82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(83) Cfr Giovanni Paolo II, Esort. ap. postsinodale </w:t>
      </w:r>
      <w:hyperlink r:id="rId103" w:history="1">
        <w:r w:rsidRPr="008C4BFE">
          <w:rPr>
            <w:rFonts w:ascii="Times" w:hAnsi="Times" w:cs="Times New Roman"/>
            <w:i/>
            <w:iCs/>
            <w:color w:val="0000FF"/>
            <w:sz w:val="20"/>
            <w:szCs w:val="20"/>
            <w:u w:val="single"/>
          </w:rPr>
          <w:t>Familiaris consortio</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(22 novembre 1981), 57: </w:t>
      </w:r>
      <w:r w:rsidRPr="008C4BFE">
        <w:rPr>
          <w:rFonts w:ascii="Times" w:hAnsi="Times" w:cs="Times New Roman"/>
          <w:i/>
          <w:iCs/>
          <w:sz w:val="20"/>
          <w:szCs w:val="20"/>
        </w:rPr>
        <w:t xml:space="preserve">AAS </w:t>
      </w:r>
      <w:r w:rsidRPr="008C4BFE">
        <w:rPr>
          <w:rFonts w:ascii="Times" w:hAnsi="Times" w:cs="Times New Roman"/>
          <w:sz w:val="20"/>
          <w:szCs w:val="20"/>
        </w:rPr>
        <w:t>74 (1982), 149-150.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(84) Lett. ap. </w:t>
      </w:r>
      <w:hyperlink r:id="rId104" w:history="1">
        <w:r w:rsidRPr="008C4BFE">
          <w:rPr>
            <w:rFonts w:ascii="Times" w:hAnsi="Times" w:cs="Times New Roman"/>
            <w:i/>
            <w:iCs/>
            <w:color w:val="0000FF"/>
            <w:sz w:val="20"/>
            <w:szCs w:val="20"/>
            <w:u w:val="single"/>
          </w:rPr>
          <w:t>Mulieris dignitatem</w:t>
        </w:r>
      </w:hyperlink>
      <w:r w:rsidRPr="008C4BFE">
        <w:rPr>
          <w:rFonts w:ascii="Times" w:hAnsi="Times" w:cs="Times New Roman"/>
          <w:i/>
          <w:iCs/>
          <w:sz w:val="20"/>
          <w:szCs w:val="20"/>
        </w:rPr>
        <w:t xml:space="preserve"> </w:t>
      </w:r>
      <w:r w:rsidRPr="008C4BFE">
        <w:rPr>
          <w:rFonts w:ascii="Times" w:hAnsi="Times" w:cs="Times New Roman"/>
          <w:sz w:val="20"/>
          <w:szCs w:val="20"/>
        </w:rPr>
        <w:t>(15 agosto 1988), 26:</w:t>
      </w:r>
      <w:r w:rsidRPr="008C4BFE">
        <w:rPr>
          <w:rFonts w:ascii="Times" w:hAnsi="Times" w:cs="Times New Roman"/>
          <w:i/>
          <w:iCs/>
          <w:sz w:val="20"/>
          <w:szCs w:val="20"/>
        </w:rPr>
        <w:t xml:space="preserve"> AAS</w:t>
      </w:r>
      <w:r w:rsidRPr="008C4BFE">
        <w:rPr>
          <w:rFonts w:ascii="Times" w:hAnsi="Times" w:cs="Times New Roman"/>
          <w:sz w:val="20"/>
          <w:szCs w:val="20"/>
        </w:rPr>
        <w:t xml:space="preserve"> 80 (1988), 1715-1716.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(85) </w:t>
      </w:r>
      <w:hyperlink r:id="rId105"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1617.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(86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(87) Cfr Conc. Ecum. Vat. II, Cost. dogm. sulla Chiesa</w:t>
      </w:r>
      <w:r w:rsidRPr="008C4BFE">
        <w:rPr>
          <w:rFonts w:ascii="Times" w:hAnsi="Times" w:cs="Times New Roman"/>
          <w:i/>
          <w:iCs/>
          <w:sz w:val="20"/>
          <w:szCs w:val="20"/>
        </w:rPr>
        <w:t xml:space="preserve"> </w:t>
      </w:r>
      <w:hyperlink r:id="rId106"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11.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(88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(89) Cfr Giovanni Paolo II, Lett. ap.</w:t>
      </w:r>
      <w:r w:rsidRPr="008C4BFE">
        <w:rPr>
          <w:rFonts w:ascii="Times" w:hAnsi="Times" w:cs="Times New Roman"/>
          <w:i/>
          <w:iCs/>
          <w:sz w:val="20"/>
          <w:szCs w:val="20"/>
        </w:rPr>
        <w:t xml:space="preserve"> </w:t>
      </w:r>
      <w:hyperlink r:id="rId107" w:history="1">
        <w:r w:rsidRPr="008C4BFE">
          <w:rPr>
            <w:rFonts w:ascii="Times" w:hAnsi="Times" w:cs="Times New Roman"/>
            <w:i/>
            <w:iCs/>
            <w:color w:val="0000FF"/>
            <w:sz w:val="20"/>
            <w:szCs w:val="20"/>
            <w:u w:val="single"/>
          </w:rPr>
          <w:t>Mulieris dignitatem</w:t>
        </w:r>
      </w:hyperlink>
      <w:r w:rsidRPr="008C4BFE">
        <w:rPr>
          <w:rFonts w:ascii="Times" w:hAnsi="Times" w:cs="Times New Roman"/>
          <w:sz w:val="20"/>
          <w:szCs w:val="20"/>
        </w:rPr>
        <w:t xml:space="preserve"> (15 agosto 1988): </w:t>
      </w:r>
      <w:r w:rsidRPr="008C4BFE">
        <w:rPr>
          <w:rFonts w:ascii="Times" w:hAnsi="Times" w:cs="Times New Roman"/>
          <w:i/>
          <w:iCs/>
          <w:sz w:val="20"/>
          <w:szCs w:val="20"/>
        </w:rPr>
        <w:t xml:space="preserve">AAS </w:t>
      </w:r>
      <w:r w:rsidRPr="008C4BFE">
        <w:rPr>
          <w:rFonts w:ascii="Times" w:hAnsi="Times" w:cs="Times New Roman"/>
          <w:sz w:val="20"/>
          <w:szCs w:val="20"/>
        </w:rPr>
        <w:t xml:space="preserve">80 (1988), 1653-1729; Congregazione per la dottrina della fede, </w:t>
      </w:r>
      <w:hyperlink r:id="rId108" w:history="1">
        <w:r w:rsidRPr="008C4BFE">
          <w:rPr>
            <w:rFonts w:ascii="Times" w:hAnsi="Times" w:cs="Times New Roman"/>
            <w:color w:val="0000FF"/>
            <w:sz w:val="20"/>
            <w:szCs w:val="20"/>
            <w:u w:val="single"/>
          </w:rPr>
          <w:t>Lettera ai Vescovi della Chiesa cattolica sulla collaborazione dell'uomo e della donna nella Chiesa e nel mondo</w:t>
        </w:r>
      </w:hyperlink>
      <w:r w:rsidRPr="008C4BFE">
        <w:rPr>
          <w:rFonts w:ascii="Times" w:hAnsi="Times" w:cs="Times New Roman"/>
          <w:sz w:val="20"/>
          <w:szCs w:val="20"/>
        </w:rPr>
        <w:t xml:space="preserve"> (31 maggio 2004): </w:t>
      </w:r>
      <w:r w:rsidRPr="008C4BFE">
        <w:rPr>
          <w:rFonts w:ascii="Times" w:hAnsi="Times" w:cs="Times New Roman"/>
          <w:i/>
          <w:iCs/>
          <w:sz w:val="20"/>
          <w:szCs w:val="20"/>
        </w:rPr>
        <w:t>AAS</w:t>
      </w:r>
      <w:r w:rsidRPr="008C4BFE">
        <w:rPr>
          <w:rFonts w:ascii="Times" w:hAnsi="Times" w:cs="Times New Roman"/>
          <w:sz w:val="20"/>
          <w:szCs w:val="20"/>
        </w:rPr>
        <w:t xml:space="preserve"> 96 (2004), 671-687.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(91) Cfr</w:t>
      </w:r>
      <w:r w:rsidRPr="008C4BFE">
        <w:rPr>
          <w:rFonts w:ascii="Times" w:hAnsi="Times" w:cs="Times New Roman"/>
          <w:i/>
          <w:iCs/>
          <w:sz w:val="20"/>
          <w:szCs w:val="20"/>
        </w:rPr>
        <w:t xml:space="preserve"> </w:t>
      </w:r>
      <w:hyperlink r:id="rId109"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1640.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(92) Cfr Giovanni Paolo II, Esort. ap. postsinodale</w:t>
      </w:r>
      <w:r w:rsidRPr="008C4BFE">
        <w:rPr>
          <w:rFonts w:ascii="Times" w:hAnsi="Times" w:cs="Times New Roman"/>
          <w:i/>
          <w:iCs/>
          <w:sz w:val="20"/>
          <w:szCs w:val="20"/>
        </w:rPr>
        <w:t xml:space="preserve"> </w:t>
      </w:r>
      <w:hyperlink r:id="rId110" w:history="1">
        <w:r w:rsidRPr="008C4BFE">
          <w:rPr>
            <w:rFonts w:ascii="Times" w:hAnsi="Times" w:cs="Times New Roman"/>
            <w:i/>
            <w:iCs/>
            <w:color w:val="0000FF"/>
            <w:sz w:val="20"/>
            <w:szCs w:val="20"/>
            <w:u w:val="single"/>
          </w:rPr>
          <w:t>Familiaris consortio</w:t>
        </w:r>
      </w:hyperlink>
      <w:r w:rsidRPr="008C4BFE">
        <w:rPr>
          <w:rFonts w:ascii="Times" w:hAnsi="Times" w:cs="Times New Roman"/>
          <w:i/>
          <w:iCs/>
          <w:sz w:val="20"/>
          <w:szCs w:val="20"/>
        </w:rPr>
        <w:t xml:space="preserve"> </w:t>
      </w:r>
      <w:r w:rsidRPr="008C4BFE">
        <w:rPr>
          <w:rFonts w:ascii="Times" w:hAnsi="Times" w:cs="Times New Roman"/>
          <w:sz w:val="20"/>
          <w:szCs w:val="20"/>
        </w:rPr>
        <w:t>(22 novembre 1981), 84:</w:t>
      </w:r>
      <w:r w:rsidRPr="008C4BFE">
        <w:rPr>
          <w:rFonts w:ascii="Times" w:hAnsi="Times" w:cs="Times New Roman"/>
          <w:i/>
          <w:iCs/>
          <w:sz w:val="20"/>
          <w:szCs w:val="20"/>
        </w:rPr>
        <w:t xml:space="preserve"> AAS</w:t>
      </w:r>
      <w:r w:rsidRPr="008C4BFE">
        <w:rPr>
          <w:rFonts w:ascii="Times" w:hAnsi="Times" w:cs="Times New Roman"/>
          <w:sz w:val="20"/>
          <w:szCs w:val="20"/>
        </w:rPr>
        <w:t xml:space="preserve"> 74 (1982), 184-186; Congregazione per la Dottrina della Fede, Lettera ai Vescovi della Chiesa Cattolica circa la recezione della comunione eucaristica da parte di fedeli divorziati risposati</w:t>
      </w:r>
      <w:r w:rsidRPr="008C4BFE">
        <w:rPr>
          <w:rFonts w:ascii="Times" w:hAnsi="Times" w:cs="Times New Roman"/>
          <w:i/>
          <w:iCs/>
          <w:sz w:val="20"/>
          <w:szCs w:val="20"/>
        </w:rPr>
        <w:t xml:space="preserve"> </w:t>
      </w:r>
      <w:hyperlink r:id="rId111" w:history="1">
        <w:r w:rsidRPr="008C4BFE">
          <w:rPr>
            <w:rFonts w:ascii="Times" w:hAnsi="Times" w:cs="Times New Roman"/>
            <w:i/>
            <w:iCs/>
            <w:color w:val="0000FF"/>
            <w:sz w:val="20"/>
            <w:szCs w:val="20"/>
            <w:u w:val="single"/>
          </w:rPr>
          <w:t>Annus Internationalis Familiae</w:t>
        </w:r>
      </w:hyperlink>
      <w:r w:rsidRPr="008C4BFE">
        <w:rPr>
          <w:rFonts w:ascii="Times" w:hAnsi="Times" w:cs="Times New Roman"/>
          <w:i/>
          <w:iCs/>
          <w:sz w:val="20"/>
          <w:szCs w:val="20"/>
        </w:rPr>
        <w:t xml:space="preserve"> </w:t>
      </w:r>
      <w:r w:rsidRPr="008C4BFE">
        <w:rPr>
          <w:rFonts w:ascii="Times" w:hAnsi="Times" w:cs="Times New Roman"/>
          <w:sz w:val="20"/>
          <w:szCs w:val="20"/>
        </w:rPr>
        <w:t>(14 settembre 1994):</w:t>
      </w:r>
      <w:r w:rsidRPr="008C4BFE">
        <w:rPr>
          <w:rFonts w:ascii="Times" w:hAnsi="Times" w:cs="Times New Roman"/>
          <w:i/>
          <w:iCs/>
          <w:sz w:val="20"/>
          <w:szCs w:val="20"/>
        </w:rPr>
        <w:t xml:space="preserve"> AAS </w:t>
      </w:r>
      <w:r w:rsidRPr="008C4BFE">
        <w:rPr>
          <w:rFonts w:ascii="Times" w:hAnsi="Times" w:cs="Times New Roman"/>
          <w:sz w:val="20"/>
          <w:szCs w:val="20"/>
        </w:rPr>
        <w:t>86 (1994), 974-979.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(93) Cfr Pontificio Consiglio per i Testi legislativi, Istruzione sulle norme da osservarsi nei tribunali ecclesiastici nelle cause matrimoniali </w:t>
      </w:r>
      <w:hyperlink r:id="rId112" w:history="1">
        <w:r w:rsidRPr="008C4BFE">
          <w:rPr>
            <w:rFonts w:ascii="Times" w:hAnsi="Times" w:cs="Times New Roman"/>
            <w:i/>
            <w:iCs/>
            <w:color w:val="0000FF"/>
            <w:sz w:val="20"/>
            <w:szCs w:val="20"/>
            <w:u w:val="single"/>
          </w:rPr>
          <w:t>Dignitas connubii</w:t>
        </w:r>
      </w:hyperlink>
      <w:r w:rsidRPr="008C4BFE">
        <w:rPr>
          <w:rFonts w:ascii="Times" w:hAnsi="Times" w:cs="Times New Roman"/>
          <w:sz w:val="20"/>
          <w:szCs w:val="20"/>
        </w:rPr>
        <w:t xml:space="preserve"> (25 gennaio 2005), Città del Vaticano, 2005.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(95) Benedetto XVI, </w:t>
      </w:r>
      <w:hyperlink r:id="rId113" w:history="1">
        <w:r w:rsidRPr="008C4BFE">
          <w:rPr>
            <w:rFonts w:ascii="Times" w:hAnsi="Times" w:cs="Times New Roman"/>
            <w:color w:val="0000FF"/>
            <w:sz w:val="20"/>
            <w:szCs w:val="20"/>
            <w:u w:val="single"/>
          </w:rPr>
          <w:t>Discorso al Tribunale della Rota Romana in occasione dell'inaugurazione dell'anno giudiziario</w:t>
        </w:r>
      </w:hyperlink>
      <w:r w:rsidRPr="008C4BFE">
        <w:rPr>
          <w:rFonts w:ascii="Times" w:hAnsi="Times" w:cs="Times New Roman"/>
          <w:sz w:val="20"/>
          <w:szCs w:val="20"/>
        </w:rPr>
        <w:t xml:space="preserve"> (28 gennaio 2006):</w:t>
      </w:r>
      <w:r w:rsidRPr="008C4BFE">
        <w:rPr>
          <w:rFonts w:ascii="Times" w:hAnsi="Times" w:cs="Times New Roman"/>
          <w:i/>
          <w:iCs/>
          <w:sz w:val="20"/>
          <w:szCs w:val="20"/>
        </w:rPr>
        <w:t xml:space="preserve"> AAS </w:t>
      </w:r>
      <w:r w:rsidRPr="008C4BFE">
        <w:rPr>
          <w:rFonts w:ascii="Times" w:hAnsi="Times" w:cs="Times New Roman"/>
          <w:sz w:val="20"/>
          <w:szCs w:val="20"/>
        </w:rPr>
        <w:t>98 (2006), 138.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(98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(99) Cfr Conc. Ecum. Vat. II, Cost. dogm. sulla Chiesa</w:t>
      </w:r>
      <w:r w:rsidRPr="008C4BFE">
        <w:rPr>
          <w:rFonts w:ascii="Times" w:hAnsi="Times" w:cs="Times New Roman"/>
          <w:i/>
          <w:iCs/>
          <w:sz w:val="20"/>
          <w:szCs w:val="20"/>
        </w:rPr>
        <w:t xml:space="preserve"> </w:t>
      </w:r>
      <w:hyperlink r:id="rId114"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48.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(100</w:t>
      </w:r>
      <w:proofErr w:type="gramEnd"/>
      <w:r w:rsidRPr="008C4BFE">
        <w:rPr>
          <w:rFonts w:ascii="Times" w:hAnsi="Times" w:cs="Times New Roman"/>
          <w:sz w:val="20"/>
          <w:szCs w:val="20"/>
        </w:rPr>
        <w:t xml:space="preserve">) Cfr </w:t>
      </w:r>
      <w:r w:rsidRPr="008C4BFE">
        <w:rPr>
          <w:rFonts w:ascii="Times" w:hAnsi="Times" w:cs="Times New Roman"/>
          <w:i/>
          <w:iCs/>
          <w:sz w:val="20"/>
          <w:szCs w:val="20"/>
        </w:rPr>
        <w:t xml:space="preserve">Propositio </w:t>
      </w:r>
      <w:r w:rsidRPr="008C4BFE">
        <w:rPr>
          <w:rFonts w:ascii="Times" w:hAnsi="Times" w:cs="Times New Roman"/>
          <w:sz w:val="20"/>
          <w:szCs w:val="20"/>
        </w:rPr>
        <w:t>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(101</w:t>
      </w:r>
      <w:proofErr w:type="gramEnd"/>
      <w:r w:rsidRPr="008C4BFE">
        <w:rPr>
          <w:rFonts w:ascii="Times" w:hAnsi="Times" w:cs="Times New Roman"/>
          <w:sz w:val="20"/>
          <w:szCs w:val="20"/>
        </w:rPr>
        <w:t xml:space="preserve">) Vorrei qui richiamare le parole piene di speranza e di conforto che troviamo nella Preghiera eucaristica II: « </w:t>
      </w:r>
      <w:r w:rsidRPr="008C4BFE">
        <w:rPr>
          <w:rFonts w:ascii="Times" w:hAnsi="Times" w:cs="Times New Roman"/>
          <w:i/>
          <w:iCs/>
          <w:sz w:val="20"/>
          <w:szCs w:val="20"/>
        </w:rPr>
        <w:t>ricordati dei nostri fratelli che si sono addormentati nella speranza della risurrezione e di tutti i defunti che si affidano alla tua clemenza: ammettili a godere la luce del tuo volto</w:t>
      </w:r>
      <w:r w:rsidRPr="008C4BFE">
        <w:rPr>
          <w:rFonts w:ascii="Times" w:hAnsi="Times" w:cs="Times New Roman"/>
          <w:sz w:val="20"/>
          <w:szCs w:val="20"/>
        </w:rPr>
        <w:t xml:space="preserve">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(102) Cfr Benedetto XVI, </w:t>
      </w:r>
      <w:hyperlink r:id="rId115" w:history="1">
        <w:r w:rsidRPr="008C4BFE">
          <w:rPr>
            <w:rFonts w:ascii="Times" w:hAnsi="Times" w:cs="Times New Roman"/>
            <w:color w:val="0000FF"/>
            <w:sz w:val="20"/>
            <w:szCs w:val="20"/>
            <w:u w:val="single"/>
          </w:rPr>
          <w:t>Omelia</w:t>
        </w:r>
      </w:hyperlink>
      <w:r w:rsidRPr="008C4BFE">
        <w:rPr>
          <w:rFonts w:ascii="Times" w:hAnsi="Times" w:cs="Times New Roman"/>
          <w:sz w:val="20"/>
          <w:szCs w:val="20"/>
        </w:rPr>
        <w:t xml:space="preserve"> (8 dicembre 2005): </w:t>
      </w:r>
      <w:r w:rsidRPr="008C4BFE">
        <w:rPr>
          <w:rFonts w:ascii="Times" w:hAnsi="Times" w:cs="Times New Roman"/>
          <w:i/>
          <w:iCs/>
          <w:sz w:val="20"/>
          <w:szCs w:val="20"/>
        </w:rPr>
        <w:t>AAS</w:t>
      </w:r>
      <w:r w:rsidRPr="008C4BFE">
        <w:rPr>
          <w:rFonts w:ascii="Times" w:hAnsi="Times" w:cs="Times New Roman"/>
          <w:sz w:val="20"/>
          <w:szCs w:val="20"/>
        </w:rPr>
        <w:t xml:space="preserve"> 98 (2006), 15-16.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(103) Cost. dogm. sulla Chiesa</w:t>
      </w:r>
      <w:r w:rsidRPr="008C4BFE">
        <w:rPr>
          <w:rFonts w:ascii="Times" w:hAnsi="Times" w:cs="Times New Roman"/>
          <w:i/>
          <w:iCs/>
          <w:sz w:val="20"/>
          <w:szCs w:val="20"/>
        </w:rPr>
        <w:t xml:space="preserve"> </w:t>
      </w:r>
      <w:hyperlink r:id="rId116"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58.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(104</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(105</w:t>
      </w:r>
      <w:proofErr w:type="gramEnd"/>
      <w:r w:rsidRPr="008C4BFE">
        <w:rPr>
          <w:rFonts w:ascii="Times" w:hAnsi="Times" w:cs="Times New Roman"/>
          <w:sz w:val="20"/>
          <w:szCs w:val="20"/>
        </w:rPr>
        <w:t xml:space="preserve">) </w:t>
      </w:r>
      <w:r w:rsidRPr="008C4BFE">
        <w:rPr>
          <w:rFonts w:ascii="Times" w:hAnsi="Times" w:cs="Times New Roman"/>
          <w:i/>
          <w:iCs/>
          <w:sz w:val="20"/>
          <w:szCs w:val="20"/>
        </w:rPr>
        <w:t>Relatio post disceptationem</w:t>
      </w:r>
      <w:r w:rsidRPr="008C4BFE">
        <w:rPr>
          <w:rFonts w:ascii="Times" w:hAnsi="Times" w:cs="Times New Roman"/>
          <w:sz w:val="20"/>
          <w:szCs w:val="20"/>
        </w:rPr>
        <w:t xml:space="preserve">, 4: </w:t>
      </w:r>
      <w:r w:rsidRPr="008C4BFE">
        <w:rPr>
          <w:rFonts w:ascii="Times" w:hAnsi="Times" w:cs="Times New Roman"/>
          <w:i/>
          <w:iCs/>
          <w:sz w:val="20"/>
          <w:szCs w:val="20"/>
        </w:rPr>
        <w:t>L'Osservatore Romano</w:t>
      </w:r>
      <w:r w:rsidRPr="008C4BFE">
        <w:rPr>
          <w:rFonts w:ascii="Times" w:hAnsi="Times" w:cs="Times New Roman"/>
          <w:sz w:val="20"/>
          <w:szCs w:val="20"/>
        </w:rPr>
        <w:t>, 14 ottobre 2005, p. 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(106) Cfr</w:t>
      </w:r>
      <w:r w:rsidRPr="008C4BFE">
        <w:rPr>
          <w:rFonts w:ascii="Times" w:hAnsi="Times" w:cs="Times New Roman"/>
          <w:i/>
          <w:iCs/>
          <w:sz w:val="20"/>
          <w:szCs w:val="20"/>
        </w:rPr>
        <w:t xml:space="preserve"> Sermo</w:t>
      </w:r>
      <w:r w:rsidRPr="008C4BFE">
        <w:rPr>
          <w:rFonts w:ascii="Times" w:hAnsi="Times" w:cs="Times New Roman"/>
          <w:sz w:val="20"/>
          <w:szCs w:val="20"/>
        </w:rPr>
        <w:t xml:space="preserve"> 1, 7; 11, 10; 22, 7; 29, 76: </w:t>
      </w:r>
      <w:r w:rsidRPr="008C4BFE">
        <w:rPr>
          <w:rFonts w:ascii="Times" w:hAnsi="Times" w:cs="Times New Roman"/>
          <w:i/>
          <w:iCs/>
          <w:sz w:val="20"/>
          <w:szCs w:val="20"/>
        </w:rPr>
        <w:t xml:space="preserve">Sermones dominicales ad fidem codicum nunc denuo editi, </w:t>
      </w:r>
      <w:r w:rsidRPr="008C4BFE">
        <w:rPr>
          <w:rFonts w:ascii="Times" w:hAnsi="Times" w:cs="Times New Roman"/>
          <w:sz w:val="20"/>
          <w:szCs w:val="20"/>
        </w:rPr>
        <w:t xml:space="preserve">Grottaferrata 1977, pp.135, 209 s., 292 s., 337; Benedetto XVI, </w:t>
      </w:r>
      <w:hyperlink r:id="rId117" w:history="1">
        <w:r w:rsidRPr="008C4BFE">
          <w:rPr>
            <w:rFonts w:ascii="Times" w:hAnsi="Times" w:cs="Times New Roman"/>
            <w:color w:val="0000FF"/>
            <w:sz w:val="20"/>
            <w:szCs w:val="20"/>
            <w:u w:val="single"/>
          </w:rPr>
          <w:t>Messaggio ai Movimenti Ecclesiali e alle Nuove Comunità</w:t>
        </w:r>
      </w:hyperlink>
      <w:r w:rsidRPr="008C4BFE">
        <w:rPr>
          <w:rFonts w:ascii="Times" w:hAnsi="Times" w:cs="Times New Roman"/>
          <w:sz w:val="20"/>
          <w:szCs w:val="20"/>
        </w:rPr>
        <w:t xml:space="preserve"> (22 maggio 2006): </w:t>
      </w:r>
      <w:r w:rsidRPr="008C4BFE">
        <w:rPr>
          <w:rFonts w:ascii="Times" w:hAnsi="Times" w:cs="Times New Roman"/>
          <w:i/>
          <w:iCs/>
          <w:sz w:val="20"/>
          <w:szCs w:val="20"/>
        </w:rPr>
        <w:t xml:space="preserve">AAS </w:t>
      </w:r>
      <w:r w:rsidRPr="008C4BFE">
        <w:rPr>
          <w:rFonts w:ascii="Times" w:hAnsi="Times" w:cs="Times New Roman"/>
          <w:sz w:val="20"/>
          <w:szCs w:val="20"/>
        </w:rPr>
        <w:t>98 (2006), 463.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(107) Cfr Conc. Ecum. Vat. II, Cost. past. sulla Chiesa nel mondo contemporaneo</w:t>
      </w:r>
      <w:r w:rsidRPr="008C4BFE">
        <w:rPr>
          <w:rFonts w:ascii="Times" w:hAnsi="Times" w:cs="Times New Roman"/>
          <w:i/>
          <w:iCs/>
          <w:sz w:val="20"/>
          <w:szCs w:val="20"/>
        </w:rPr>
        <w:t xml:space="preserve"> </w:t>
      </w:r>
      <w:hyperlink r:id="rId118" w:history="1">
        <w:r w:rsidRPr="008C4BFE">
          <w:rPr>
            <w:rFonts w:ascii="Times" w:hAnsi="Times" w:cs="Times New Roman"/>
            <w:i/>
            <w:iCs/>
            <w:color w:val="0000FF"/>
            <w:sz w:val="20"/>
            <w:szCs w:val="20"/>
            <w:u w:val="single"/>
          </w:rPr>
          <w:t>Gaudium et spes</w:t>
        </w:r>
      </w:hyperlink>
      <w:r w:rsidRPr="008C4BFE">
        <w:rPr>
          <w:rFonts w:ascii="Times" w:hAnsi="Times" w:cs="Times New Roman"/>
          <w:sz w:val="20"/>
          <w:szCs w:val="20"/>
        </w:rPr>
        <w:t>, 22.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(108) Cfr Conc. Ecum. Vat. II, Cost. dogm. sulla divina rivelazione</w:t>
      </w:r>
      <w:r w:rsidRPr="008C4BFE">
        <w:rPr>
          <w:rFonts w:ascii="Times" w:hAnsi="Times" w:cs="Times New Roman"/>
          <w:i/>
          <w:iCs/>
          <w:sz w:val="20"/>
          <w:szCs w:val="20"/>
        </w:rPr>
        <w:t xml:space="preserve"> </w:t>
      </w:r>
      <w:hyperlink r:id="rId119" w:history="1">
        <w:r w:rsidRPr="008C4BFE">
          <w:rPr>
            <w:rFonts w:ascii="Times" w:hAnsi="Times" w:cs="Times New Roman"/>
            <w:i/>
            <w:iCs/>
            <w:color w:val="0000FF"/>
            <w:sz w:val="20"/>
            <w:szCs w:val="20"/>
            <w:u w:val="single"/>
          </w:rPr>
          <w:t>Dei Verbum</w:t>
        </w:r>
      </w:hyperlink>
      <w:r w:rsidRPr="008C4BFE">
        <w:rPr>
          <w:rFonts w:ascii="Times" w:hAnsi="Times" w:cs="Times New Roman"/>
          <w:sz w:val="20"/>
          <w:szCs w:val="20"/>
        </w:rPr>
        <w:t>, 2.4.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(109</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33.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(110</w:t>
      </w:r>
      <w:proofErr w:type="gramEnd"/>
      <w:r w:rsidRPr="008C4BFE">
        <w:rPr>
          <w:rFonts w:ascii="Times" w:hAnsi="Times" w:cs="Times New Roman"/>
          <w:sz w:val="20"/>
          <w:szCs w:val="20"/>
        </w:rPr>
        <w:t xml:space="preserve">) </w:t>
      </w:r>
      <w:r w:rsidRPr="008C4BFE">
        <w:rPr>
          <w:rFonts w:ascii="Times" w:hAnsi="Times" w:cs="Times New Roman"/>
          <w:i/>
          <w:iCs/>
          <w:sz w:val="20"/>
          <w:szCs w:val="20"/>
        </w:rPr>
        <w:t>Sermo</w:t>
      </w:r>
      <w:r w:rsidRPr="008C4BFE">
        <w:rPr>
          <w:rFonts w:ascii="Times" w:hAnsi="Times" w:cs="Times New Roman"/>
          <w:sz w:val="20"/>
          <w:szCs w:val="20"/>
        </w:rPr>
        <w:t> 227, 1:</w:t>
      </w:r>
      <w:r w:rsidRPr="008C4BFE">
        <w:rPr>
          <w:rFonts w:ascii="Times" w:hAnsi="Times" w:cs="Times New Roman"/>
          <w:i/>
          <w:iCs/>
          <w:sz w:val="20"/>
          <w:szCs w:val="20"/>
        </w:rPr>
        <w:t xml:space="preserve"> PL </w:t>
      </w:r>
      <w:r w:rsidRPr="008C4BFE">
        <w:rPr>
          <w:rFonts w:ascii="Times" w:hAnsi="Times" w:cs="Times New Roman"/>
          <w:sz w:val="20"/>
          <w:szCs w:val="20"/>
        </w:rPr>
        <w:t>38, 1099.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(111</w:t>
      </w:r>
      <w:proofErr w:type="gramEnd"/>
      <w:r w:rsidRPr="008C4BFE">
        <w:rPr>
          <w:rFonts w:ascii="Times" w:hAnsi="Times" w:cs="Times New Roman"/>
          <w:sz w:val="20"/>
          <w:szCs w:val="20"/>
        </w:rPr>
        <w:t xml:space="preserve">) S. Agostino, </w:t>
      </w:r>
      <w:r w:rsidRPr="008C4BFE">
        <w:rPr>
          <w:rFonts w:ascii="Times" w:hAnsi="Times" w:cs="Times New Roman"/>
          <w:i/>
          <w:iCs/>
          <w:sz w:val="20"/>
          <w:szCs w:val="20"/>
        </w:rPr>
        <w:t>In Iohannis Evangelium Tractatus</w:t>
      </w:r>
      <w:r w:rsidRPr="008C4BFE">
        <w:rPr>
          <w:rFonts w:ascii="Times" w:hAnsi="Times" w:cs="Times New Roman"/>
          <w:sz w:val="20"/>
          <w:szCs w:val="20"/>
        </w:rPr>
        <w:t xml:space="preserve"> 21, 8:</w:t>
      </w:r>
      <w:r w:rsidRPr="008C4BFE">
        <w:rPr>
          <w:rFonts w:ascii="Times" w:hAnsi="Times" w:cs="Times New Roman"/>
          <w:i/>
          <w:iCs/>
          <w:sz w:val="20"/>
          <w:szCs w:val="20"/>
        </w:rPr>
        <w:t xml:space="preserve"> PL</w:t>
      </w:r>
      <w:r w:rsidRPr="008C4BFE">
        <w:rPr>
          <w:rFonts w:ascii="Times" w:hAnsi="Times" w:cs="Times New Roman"/>
          <w:sz w:val="20"/>
          <w:szCs w:val="20"/>
        </w:rPr>
        <w:t xml:space="preserve"> 35, 1568.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(112</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28,1:</w:t>
      </w:r>
      <w:r w:rsidRPr="008C4BFE">
        <w:rPr>
          <w:rFonts w:ascii="Times" w:hAnsi="Times" w:cs="Times New Roman"/>
          <w:i/>
          <w:iCs/>
          <w:sz w:val="20"/>
          <w:szCs w:val="20"/>
        </w:rPr>
        <w:t xml:space="preserve"> PL </w:t>
      </w:r>
      <w:r w:rsidRPr="008C4BFE">
        <w:rPr>
          <w:rFonts w:ascii="Times" w:hAnsi="Times" w:cs="Times New Roman"/>
          <w:sz w:val="20"/>
          <w:szCs w:val="20"/>
        </w:rPr>
        <w:t>35, 1622.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 xml:space="preserve">30. Anche la santa Messa che la Chiesa celebra durante la settimana, </w:t>
      </w:r>
      <w:proofErr w:type="gramStart"/>
      <w:r w:rsidRPr="008C4BFE">
        <w:rPr>
          <w:rFonts w:ascii="Times" w:hAnsi="Times" w:cs="Times New Roman"/>
          <w:sz w:val="20"/>
          <w:szCs w:val="20"/>
        </w:rPr>
        <w:t>ed</w:t>
      </w:r>
      <w:proofErr w:type="gramEnd"/>
      <w:r w:rsidRPr="008C4BFE">
        <w:rPr>
          <w:rFonts w:ascii="Times" w:hAnsi="Times" w:cs="Times New Roman"/>
          <w:sz w:val="20"/>
          <w:szCs w:val="20"/>
        </w:rPr>
        <w:t xml:space="preserve"> a cui i fedeli sono invitati a partecipare, trova la sua forma propria nel giorno del Signore, il giorno della risurrezione di Cristo; </w:t>
      </w:r>
      <w:r w:rsidRPr="008C4BFE">
        <w:rPr>
          <w:rFonts w:ascii="Times" w:hAnsi="Times" w:cs="Times New Roman"/>
          <w:i/>
          <w:iCs/>
          <w:sz w:val="20"/>
          <w:szCs w:val="20"/>
        </w:rPr>
        <w:t xml:space="preserve">Propositio </w:t>
      </w:r>
      <w:r w:rsidRPr="008C4BFE">
        <w:rPr>
          <w:rFonts w:ascii="Times" w:hAnsi="Times" w:cs="Times New Roman"/>
          <w:sz w:val="20"/>
          <w:szCs w:val="20"/>
        </w:rPr>
        <w:t>43.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25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(116</w:t>
      </w:r>
      <w:proofErr w:type="gramEnd"/>
      <w:r w:rsidRPr="008C4BFE">
        <w:rPr>
          <w:rFonts w:ascii="Times" w:hAnsi="Times" w:cs="Times New Roman"/>
          <w:sz w:val="20"/>
          <w:szCs w:val="20"/>
        </w:rPr>
        <w:t xml:space="preserve">) Cfr </w:t>
      </w:r>
      <w:r w:rsidRPr="008C4BFE">
        <w:rPr>
          <w:rFonts w:ascii="Times" w:hAnsi="Times" w:cs="Times New Roman"/>
          <w:i/>
          <w:iCs/>
          <w:sz w:val="20"/>
          <w:szCs w:val="20"/>
        </w:rPr>
        <w:t xml:space="preserve">Propositio </w:t>
      </w:r>
      <w:r w:rsidRPr="008C4BFE">
        <w:rPr>
          <w:rFonts w:ascii="Times" w:hAnsi="Times" w:cs="Times New Roman"/>
          <w:sz w:val="20"/>
          <w:szCs w:val="20"/>
        </w:rPr>
        <w:t>19. La</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25 specifica: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Un'autentica azione liturgica esprime la sacralità del Mistero eucaristico. Questa dovrebbe trasparire nelle parole e nelle azioni del sacerdote celebrante, mentre egli intercede presso Dio Padre sia con i fedeli sia per loro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(117) </w:t>
      </w:r>
      <w:r w:rsidRPr="008C4BFE">
        <w:rPr>
          <w:rFonts w:ascii="Times" w:hAnsi="Times" w:cs="Times New Roman"/>
          <w:i/>
          <w:iCs/>
          <w:sz w:val="20"/>
          <w:szCs w:val="20"/>
        </w:rPr>
        <w:t>Ordinamento Generale del Messale Romano</w:t>
      </w:r>
      <w:r w:rsidRPr="008C4BFE">
        <w:rPr>
          <w:rFonts w:ascii="Times" w:hAnsi="Times" w:cs="Times New Roman"/>
          <w:sz w:val="20"/>
          <w:szCs w:val="20"/>
        </w:rPr>
        <w:t>, 22; Cfr Conc. Ecum. Vat. II, Cost. sulla sacra liturgia</w:t>
      </w:r>
      <w:r w:rsidRPr="008C4BFE">
        <w:rPr>
          <w:rFonts w:ascii="Times" w:hAnsi="Times" w:cs="Times New Roman"/>
          <w:i/>
          <w:iCs/>
          <w:sz w:val="20"/>
          <w:szCs w:val="20"/>
        </w:rPr>
        <w:t xml:space="preserve"> </w:t>
      </w:r>
      <w:hyperlink r:id="rId120"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41; Congregazione per il Culto Divino e la Disciplina dei Sacramenti, Istr.</w:t>
      </w:r>
      <w:r w:rsidRPr="008C4BFE">
        <w:rPr>
          <w:rFonts w:ascii="Times" w:hAnsi="Times" w:cs="Times New Roman"/>
          <w:i/>
          <w:iCs/>
          <w:sz w:val="20"/>
          <w:szCs w:val="20"/>
        </w:rPr>
        <w:t xml:space="preserve"> </w:t>
      </w:r>
      <w:hyperlink r:id="rId121" w:history="1">
        <w:r w:rsidRPr="008C4BFE">
          <w:rPr>
            <w:rFonts w:ascii="Times" w:hAnsi="Times" w:cs="Times New Roman"/>
            <w:i/>
            <w:iCs/>
            <w:color w:val="0000FF"/>
            <w:sz w:val="20"/>
            <w:szCs w:val="20"/>
            <w:u w:val="single"/>
          </w:rPr>
          <w:t>Redemptionis Sacramentum</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2004),19-25: </w:t>
      </w:r>
      <w:r w:rsidRPr="008C4BFE">
        <w:rPr>
          <w:rFonts w:ascii="Times" w:hAnsi="Times" w:cs="Times New Roman"/>
          <w:i/>
          <w:iCs/>
          <w:sz w:val="20"/>
          <w:szCs w:val="20"/>
        </w:rPr>
        <w:t xml:space="preserve">AAS </w:t>
      </w:r>
      <w:r w:rsidRPr="008C4BFE">
        <w:rPr>
          <w:rFonts w:ascii="Times" w:hAnsi="Times" w:cs="Times New Roman"/>
          <w:sz w:val="20"/>
          <w:szCs w:val="20"/>
        </w:rPr>
        <w:t>96 (2004), 555-557.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(118) Cfr Conc. Ecum. Vat. II, Decr. sull'ufficio pastorale dei Vescovi nella Chiesa </w:t>
      </w:r>
      <w:hyperlink r:id="rId122" w:history="1">
        <w:r w:rsidRPr="008C4BFE">
          <w:rPr>
            <w:rFonts w:ascii="Times" w:hAnsi="Times" w:cs="Times New Roman"/>
            <w:i/>
            <w:iCs/>
            <w:color w:val="0000FF"/>
            <w:sz w:val="20"/>
            <w:szCs w:val="20"/>
            <w:u w:val="single"/>
          </w:rPr>
          <w:t>Christus Dominus</w:t>
        </w:r>
      </w:hyperlink>
      <w:r w:rsidRPr="008C4BFE">
        <w:rPr>
          <w:rFonts w:ascii="Times" w:hAnsi="Times" w:cs="Times New Roman"/>
          <w:sz w:val="20"/>
          <w:szCs w:val="20"/>
        </w:rPr>
        <w:t>, 14; Cost. sulla sacra liturgia</w:t>
      </w:r>
      <w:r w:rsidRPr="008C4BFE">
        <w:rPr>
          <w:rFonts w:ascii="Times" w:hAnsi="Times" w:cs="Times New Roman"/>
          <w:i/>
          <w:iCs/>
          <w:sz w:val="20"/>
          <w:szCs w:val="20"/>
        </w:rPr>
        <w:t xml:space="preserve"> </w:t>
      </w:r>
      <w:hyperlink r:id="rId123"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41.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(119</w:t>
      </w:r>
      <w:proofErr w:type="gramEnd"/>
      <w:r w:rsidRPr="008C4BFE">
        <w:rPr>
          <w:rFonts w:ascii="Times" w:hAnsi="Times" w:cs="Times New Roman"/>
          <w:sz w:val="20"/>
          <w:szCs w:val="20"/>
        </w:rPr>
        <w:t xml:space="preserve">) </w:t>
      </w:r>
      <w:r w:rsidRPr="008C4BFE">
        <w:rPr>
          <w:rFonts w:ascii="Times" w:hAnsi="Times" w:cs="Times New Roman"/>
          <w:i/>
          <w:iCs/>
          <w:sz w:val="20"/>
          <w:szCs w:val="20"/>
        </w:rPr>
        <w:t>Ordinamento Generale del Messale Romano</w:t>
      </w:r>
      <w:r w:rsidRPr="008C4BFE">
        <w:rPr>
          <w:rFonts w:ascii="Times" w:hAnsi="Times" w:cs="Times New Roman"/>
          <w:sz w:val="20"/>
          <w:szCs w:val="20"/>
        </w:rPr>
        <w:t>, 22.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(122) Cfr Conc. Ecum. Vat. II, Cost. sulla sacra liturgia </w:t>
      </w:r>
      <w:hyperlink r:id="rId124"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112-130.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(125</w:t>
      </w:r>
      <w:proofErr w:type="gramEnd"/>
      <w:r w:rsidRPr="008C4BFE">
        <w:rPr>
          <w:rFonts w:ascii="Times" w:hAnsi="Times" w:cs="Times New Roman"/>
          <w:sz w:val="20"/>
          <w:szCs w:val="20"/>
        </w:rPr>
        <w:t>) Per tutto quanto riguarda questi aspetti occorre attenersi fedelmente a quanto indicato nell'</w:t>
      </w:r>
      <w:r w:rsidRPr="008C4BFE">
        <w:rPr>
          <w:rFonts w:ascii="Times" w:hAnsi="Times" w:cs="Times New Roman"/>
          <w:i/>
          <w:iCs/>
          <w:sz w:val="20"/>
          <w:szCs w:val="20"/>
        </w:rPr>
        <w:t>Ordinamento Generale del Messale Romano</w:t>
      </w:r>
      <w:r w:rsidRPr="008C4BFE">
        <w:rPr>
          <w:rFonts w:ascii="Times" w:hAnsi="Times" w:cs="Times New Roman"/>
          <w:sz w:val="20"/>
          <w:szCs w:val="20"/>
        </w:rPr>
        <w:t>, 319-351.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(126) Cfr </w:t>
      </w:r>
      <w:r w:rsidRPr="008C4BFE">
        <w:rPr>
          <w:rFonts w:ascii="Times" w:hAnsi="Times" w:cs="Times New Roman"/>
          <w:i/>
          <w:iCs/>
          <w:sz w:val="20"/>
          <w:szCs w:val="20"/>
        </w:rPr>
        <w:t>Ordinamento Generale del Messale Romano</w:t>
      </w:r>
      <w:r w:rsidRPr="008C4BFE">
        <w:rPr>
          <w:rFonts w:ascii="Times" w:hAnsi="Times" w:cs="Times New Roman"/>
          <w:sz w:val="20"/>
          <w:szCs w:val="20"/>
        </w:rPr>
        <w:t>, 39-41; Conc. Ecum. Vat. II, Cost. sulla sacra liturgia</w:t>
      </w:r>
      <w:r w:rsidRPr="008C4BFE">
        <w:rPr>
          <w:rFonts w:ascii="Times" w:hAnsi="Times" w:cs="Times New Roman"/>
          <w:i/>
          <w:iCs/>
          <w:sz w:val="20"/>
          <w:szCs w:val="20"/>
        </w:rPr>
        <w:t xml:space="preserve"> </w:t>
      </w:r>
      <w:hyperlink r:id="rId125"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112-118.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(127</w:t>
      </w:r>
      <w:proofErr w:type="gramEnd"/>
      <w:r w:rsidRPr="008C4BFE">
        <w:rPr>
          <w:rFonts w:ascii="Times" w:hAnsi="Times" w:cs="Times New Roman"/>
          <w:sz w:val="20"/>
          <w:szCs w:val="20"/>
        </w:rPr>
        <w:t xml:space="preserve">) </w:t>
      </w:r>
      <w:r w:rsidRPr="008C4BFE">
        <w:rPr>
          <w:rFonts w:ascii="Times" w:hAnsi="Times" w:cs="Times New Roman"/>
          <w:i/>
          <w:iCs/>
          <w:sz w:val="20"/>
          <w:szCs w:val="20"/>
        </w:rPr>
        <w:t>Sermo</w:t>
      </w:r>
      <w:r w:rsidRPr="008C4BFE">
        <w:rPr>
          <w:rFonts w:ascii="Times" w:hAnsi="Times" w:cs="Times New Roman"/>
          <w:sz w:val="20"/>
          <w:szCs w:val="20"/>
        </w:rPr>
        <w:t xml:space="preserve"> 34,1:</w:t>
      </w:r>
      <w:r w:rsidRPr="008C4BFE">
        <w:rPr>
          <w:rFonts w:ascii="Times" w:hAnsi="Times" w:cs="Times New Roman"/>
          <w:i/>
          <w:iCs/>
          <w:sz w:val="20"/>
          <w:szCs w:val="20"/>
        </w:rPr>
        <w:t xml:space="preserve"> PL</w:t>
      </w:r>
      <w:r w:rsidRPr="008C4BFE">
        <w:rPr>
          <w:rFonts w:ascii="Times" w:hAnsi="Times" w:cs="Times New Roman"/>
          <w:sz w:val="20"/>
          <w:szCs w:val="20"/>
        </w:rPr>
        <w:t xml:space="preserve"> 38, 210.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(128</w:t>
      </w:r>
      <w:proofErr w:type="gramEnd"/>
      <w:r w:rsidRPr="008C4BFE">
        <w:rPr>
          <w:rFonts w:ascii="Times" w:hAnsi="Times" w:cs="Times New Roman"/>
          <w:sz w:val="20"/>
          <w:szCs w:val="20"/>
        </w:rPr>
        <w:t xml:space="preserve">) Cfr </w:t>
      </w:r>
      <w:r w:rsidRPr="008C4BFE">
        <w:rPr>
          <w:rFonts w:ascii="Times" w:hAnsi="Times" w:cs="Times New Roman"/>
          <w:i/>
          <w:iCs/>
          <w:sz w:val="20"/>
          <w:szCs w:val="20"/>
        </w:rPr>
        <w:t>Propositio</w:t>
      </w:r>
      <w:r w:rsidRPr="008C4BFE">
        <w:rPr>
          <w:rFonts w:ascii="Times" w:hAnsi="Times" w:cs="Times New Roman"/>
          <w:sz w:val="20"/>
          <w:szCs w:val="20"/>
        </w:rPr>
        <w:t xml:space="preserve"> 25: « Come tutte le espressioni artistiche anche il canto deve essere intimamente armonizzato con la liturgia, partecipare efficacemente al suo fine, ossia deve esprimere la fede, la preghiera, lo stupore, l'amore verso Gesù presente nell'Eucaristia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(129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(130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(131) Cfr Conc. Ecum. Vat. II, Cost. sulla sacra liturgia </w:t>
      </w:r>
      <w:hyperlink r:id="rId126"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116;</w:t>
      </w:r>
      <w:r w:rsidRPr="008C4BFE">
        <w:rPr>
          <w:rFonts w:ascii="Times" w:hAnsi="Times" w:cs="Times New Roman"/>
          <w:i/>
          <w:iCs/>
          <w:sz w:val="20"/>
          <w:szCs w:val="20"/>
        </w:rPr>
        <w:t xml:space="preserve"> Ordinamento Generale del Messale Romano</w:t>
      </w:r>
      <w:r w:rsidRPr="008C4BFE">
        <w:rPr>
          <w:rFonts w:ascii="Times" w:hAnsi="Times" w:cs="Times New Roman"/>
          <w:sz w:val="20"/>
          <w:szCs w:val="20"/>
        </w:rPr>
        <w:t>, 41.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(132) </w:t>
      </w:r>
      <w:r w:rsidRPr="008C4BFE">
        <w:rPr>
          <w:rFonts w:ascii="Times" w:hAnsi="Times" w:cs="Times New Roman"/>
          <w:i/>
          <w:iCs/>
          <w:sz w:val="20"/>
          <w:szCs w:val="20"/>
        </w:rPr>
        <w:t>Ordinamento Generale del Messale Romano</w:t>
      </w:r>
      <w:r w:rsidRPr="008C4BFE">
        <w:rPr>
          <w:rFonts w:ascii="Times" w:hAnsi="Times" w:cs="Times New Roman"/>
          <w:sz w:val="20"/>
          <w:szCs w:val="20"/>
        </w:rPr>
        <w:t xml:space="preserve">, 28; cfr Conc. Ecum. Vat. II, Cost. sulla sacra liturgia </w:t>
      </w:r>
      <w:hyperlink r:id="rId127"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56; Sacra Congregazione dei Riti, Istr.</w:t>
      </w:r>
      <w:r w:rsidRPr="008C4BFE">
        <w:rPr>
          <w:rFonts w:ascii="Times" w:hAnsi="Times" w:cs="Times New Roman"/>
          <w:i/>
          <w:iCs/>
          <w:sz w:val="20"/>
          <w:szCs w:val="20"/>
        </w:rPr>
        <w:t xml:space="preserve"> Eucharisticum Mysterium</w:t>
      </w:r>
      <w:r w:rsidRPr="008C4BFE">
        <w:rPr>
          <w:rFonts w:ascii="Times" w:hAnsi="Times" w:cs="Times New Roman"/>
          <w:sz w:val="20"/>
          <w:szCs w:val="20"/>
        </w:rPr>
        <w:t xml:space="preserve"> (25 maggio 1967), 3: </w:t>
      </w:r>
      <w:r w:rsidRPr="008C4BFE">
        <w:rPr>
          <w:rFonts w:ascii="Times" w:hAnsi="Times" w:cs="Times New Roman"/>
          <w:i/>
          <w:iCs/>
          <w:sz w:val="20"/>
          <w:szCs w:val="20"/>
        </w:rPr>
        <w:t>AAS</w:t>
      </w:r>
      <w:r w:rsidRPr="008C4BFE">
        <w:rPr>
          <w:rFonts w:ascii="Times" w:hAnsi="Times" w:cs="Times New Roman"/>
          <w:sz w:val="20"/>
          <w:szCs w:val="20"/>
        </w:rPr>
        <w:t xml:space="preserve"> 57 (1967), 540-543.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(133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(134</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(135</w:t>
      </w:r>
      <w:proofErr w:type="gramEnd"/>
      <w:r w:rsidRPr="008C4BFE">
        <w:rPr>
          <w:rFonts w:ascii="Times" w:hAnsi="Times" w:cs="Times New Roman"/>
          <w:sz w:val="20"/>
          <w:szCs w:val="20"/>
        </w:rPr>
        <w:t xml:space="preserve">) </w:t>
      </w:r>
      <w:r w:rsidRPr="008C4BFE">
        <w:rPr>
          <w:rFonts w:ascii="Times" w:hAnsi="Times" w:cs="Times New Roman"/>
          <w:i/>
          <w:iCs/>
          <w:sz w:val="20"/>
          <w:szCs w:val="20"/>
        </w:rPr>
        <w:t>Ordinamento Generale del Messale Romano</w:t>
      </w:r>
      <w:r w:rsidRPr="008C4BFE">
        <w:rPr>
          <w:rFonts w:ascii="Times" w:hAnsi="Times" w:cs="Times New Roman"/>
          <w:sz w:val="20"/>
          <w:szCs w:val="20"/>
        </w:rPr>
        <w:t>, 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(136) Cfr Giovanni Paolo II, Lett. enc. </w:t>
      </w:r>
      <w:hyperlink r:id="rId128" w:history="1">
        <w:r w:rsidRPr="008C4BFE">
          <w:rPr>
            <w:rFonts w:ascii="Times" w:hAnsi="Times" w:cs="Times New Roman"/>
            <w:i/>
            <w:iCs/>
            <w:color w:val="0000FF"/>
            <w:sz w:val="20"/>
            <w:szCs w:val="20"/>
            <w:u w:val="single"/>
          </w:rPr>
          <w:t>Fides et Ratio</w:t>
        </w:r>
      </w:hyperlink>
      <w:r w:rsidRPr="008C4BFE">
        <w:rPr>
          <w:rFonts w:ascii="Times" w:hAnsi="Times" w:cs="Times New Roman"/>
          <w:sz w:val="20"/>
          <w:szCs w:val="20"/>
        </w:rPr>
        <w:t xml:space="preserve"> (14 settembre 1998), 13: </w:t>
      </w:r>
      <w:r w:rsidRPr="008C4BFE">
        <w:rPr>
          <w:rFonts w:ascii="Times" w:hAnsi="Times" w:cs="Times New Roman"/>
          <w:i/>
          <w:iCs/>
          <w:sz w:val="20"/>
          <w:szCs w:val="20"/>
        </w:rPr>
        <w:t>AAS</w:t>
      </w:r>
      <w:r w:rsidRPr="008C4BFE">
        <w:rPr>
          <w:rFonts w:ascii="Times" w:hAnsi="Times" w:cs="Times New Roman"/>
          <w:sz w:val="20"/>
          <w:szCs w:val="20"/>
        </w:rPr>
        <w:t xml:space="preserve"> 91 (1999), 15-16.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(137) S. Gerolamo, </w:t>
      </w:r>
      <w:r w:rsidRPr="008C4BFE">
        <w:rPr>
          <w:rFonts w:ascii="Times" w:hAnsi="Times" w:cs="Times New Roman"/>
          <w:i/>
          <w:iCs/>
          <w:sz w:val="20"/>
          <w:szCs w:val="20"/>
        </w:rPr>
        <w:t>Comm. in Is.</w:t>
      </w:r>
      <w:r w:rsidRPr="008C4BFE">
        <w:rPr>
          <w:rFonts w:ascii="Times" w:hAnsi="Times" w:cs="Times New Roman"/>
          <w:sz w:val="20"/>
          <w:szCs w:val="20"/>
        </w:rPr>
        <w:t xml:space="preserve">, </w:t>
      </w:r>
      <w:r w:rsidRPr="008C4BFE">
        <w:rPr>
          <w:rFonts w:ascii="Times" w:hAnsi="Times" w:cs="Times New Roman"/>
          <w:i/>
          <w:iCs/>
          <w:sz w:val="20"/>
          <w:szCs w:val="20"/>
        </w:rPr>
        <w:t>Prol</w:t>
      </w:r>
      <w:r w:rsidRPr="008C4BFE">
        <w:rPr>
          <w:rFonts w:ascii="Times" w:hAnsi="Times" w:cs="Times New Roman"/>
          <w:sz w:val="20"/>
          <w:szCs w:val="20"/>
        </w:rPr>
        <w:t xml:space="preserve">.: </w:t>
      </w:r>
      <w:r w:rsidRPr="008C4BFE">
        <w:rPr>
          <w:rFonts w:ascii="Times" w:hAnsi="Times" w:cs="Times New Roman"/>
          <w:i/>
          <w:iCs/>
          <w:sz w:val="20"/>
          <w:szCs w:val="20"/>
        </w:rPr>
        <w:t>PL</w:t>
      </w:r>
      <w:r w:rsidRPr="008C4BFE">
        <w:rPr>
          <w:rFonts w:ascii="Times" w:hAnsi="Times" w:cs="Times New Roman"/>
          <w:sz w:val="20"/>
          <w:szCs w:val="20"/>
        </w:rPr>
        <w:t xml:space="preserve"> 24, 17; cfr Conc. Ecum. Vat. II, Cost. dogm. sulla divina Rivelazione </w:t>
      </w:r>
      <w:hyperlink r:id="rId129" w:history="1">
        <w:r w:rsidRPr="008C4BFE">
          <w:rPr>
            <w:rFonts w:ascii="Times" w:hAnsi="Times" w:cs="Times New Roman"/>
            <w:i/>
            <w:iCs/>
            <w:color w:val="0000FF"/>
            <w:sz w:val="20"/>
            <w:szCs w:val="20"/>
            <w:u w:val="single"/>
          </w:rPr>
          <w:t>Dei Verbum</w:t>
        </w:r>
      </w:hyperlink>
      <w:r w:rsidRPr="008C4BFE">
        <w:rPr>
          <w:rFonts w:ascii="Times" w:hAnsi="Times" w:cs="Times New Roman"/>
          <w:sz w:val="20"/>
          <w:szCs w:val="20"/>
        </w:rPr>
        <w:t>, 25.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(138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(139) </w:t>
      </w:r>
      <w:r w:rsidRPr="008C4BFE">
        <w:rPr>
          <w:rFonts w:ascii="Times" w:hAnsi="Times" w:cs="Times New Roman"/>
          <w:i/>
          <w:iCs/>
          <w:sz w:val="20"/>
          <w:szCs w:val="20"/>
        </w:rPr>
        <w:t>Ordinamento Generale del Messale Romano</w:t>
      </w:r>
      <w:r w:rsidRPr="008C4BFE">
        <w:rPr>
          <w:rFonts w:ascii="Times" w:hAnsi="Times" w:cs="Times New Roman"/>
          <w:sz w:val="20"/>
          <w:szCs w:val="20"/>
        </w:rPr>
        <w:t xml:space="preserve">, 29; cfr Conc. Ecum. Vat. II, Cost. sulla sacra liturgia </w:t>
      </w:r>
      <w:hyperlink r:id="rId130"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7.33.52.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(140</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19.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(141) Cfr Conc. Ecum. Vat. II, Cost. sulla sacra liturgia</w:t>
      </w:r>
      <w:r w:rsidRPr="008C4BFE">
        <w:rPr>
          <w:rFonts w:ascii="Times" w:hAnsi="Times" w:cs="Times New Roman"/>
          <w:i/>
          <w:iCs/>
          <w:sz w:val="20"/>
          <w:szCs w:val="20"/>
        </w:rPr>
        <w:t xml:space="preserve"> </w:t>
      </w:r>
      <w:hyperlink r:id="rId131"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52.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(142) Cfr Conc. Ecum. Vat. II, Cost. dogm. sulla divina Rivelazione</w:t>
      </w:r>
      <w:r w:rsidRPr="008C4BFE">
        <w:rPr>
          <w:rFonts w:ascii="Times" w:hAnsi="Times" w:cs="Times New Roman"/>
          <w:i/>
          <w:iCs/>
          <w:sz w:val="20"/>
          <w:szCs w:val="20"/>
        </w:rPr>
        <w:t xml:space="preserve"> </w:t>
      </w:r>
      <w:hyperlink r:id="rId132" w:history="1">
        <w:r w:rsidRPr="008C4BFE">
          <w:rPr>
            <w:rFonts w:ascii="Times" w:hAnsi="Times" w:cs="Times New Roman"/>
            <w:i/>
            <w:iCs/>
            <w:color w:val="0000FF"/>
            <w:sz w:val="20"/>
            <w:szCs w:val="20"/>
            <w:u w:val="single"/>
          </w:rPr>
          <w:t>Dei Verbum</w:t>
        </w:r>
      </w:hyperlink>
      <w:r w:rsidRPr="008C4BFE">
        <w:rPr>
          <w:rFonts w:ascii="Times" w:hAnsi="Times" w:cs="Times New Roman"/>
          <w:sz w:val="20"/>
          <w:szCs w:val="20"/>
        </w:rPr>
        <w:t>, 21.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(143</w:t>
      </w:r>
      <w:proofErr w:type="gramEnd"/>
      <w:r w:rsidRPr="008C4BFE">
        <w:rPr>
          <w:rFonts w:ascii="Times" w:hAnsi="Times" w:cs="Times New Roman"/>
          <w:sz w:val="20"/>
          <w:szCs w:val="20"/>
        </w:rPr>
        <w:t xml:space="preserve">) A tale scopo il Sinodo ha esortato ad elaborare sussidi pastorali, basati sul lezionario triennale, che aiutino a legare in modo intrinseco la proclamazione delle letture previste con la dottrina della fede: cfr </w:t>
      </w:r>
      <w:r w:rsidRPr="008C4BFE">
        <w:rPr>
          <w:rFonts w:ascii="Times" w:hAnsi="Times" w:cs="Times New Roman"/>
          <w:i/>
          <w:iCs/>
          <w:sz w:val="20"/>
          <w:szCs w:val="20"/>
        </w:rPr>
        <w:t xml:space="preserve">Propositio </w:t>
      </w:r>
      <w:r w:rsidRPr="008C4BFE">
        <w:rPr>
          <w:rFonts w:ascii="Times" w:hAnsi="Times" w:cs="Times New Roman"/>
          <w:sz w:val="20"/>
          <w:szCs w:val="20"/>
        </w:rPr>
        <w:t>19.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(145</w:t>
      </w:r>
      <w:proofErr w:type="gramEnd"/>
      <w:r w:rsidRPr="008C4BFE">
        <w:rPr>
          <w:rFonts w:ascii="Times" w:hAnsi="Times" w:cs="Times New Roman"/>
          <w:sz w:val="20"/>
          <w:szCs w:val="20"/>
        </w:rPr>
        <w:t xml:space="preserve">) </w:t>
      </w:r>
      <w:r w:rsidRPr="008C4BFE">
        <w:rPr>
          <w:rFonts w:ascii="Times" w:hAnsi="Times" w:cs="Times New Roman"/>
          <w:i/>
          <w:iCs/>
          <w:sz w:val="20"/>
          <w:szCs w:val="20"/>
        </w:rPr>
        <w:t>Ordinamento Generale del Messale Romano</w:t>
      </w:r>
      <w:r w:rsidRPr="008C4BFE">
        <w:rPr>
          <w:rFonts w:ascii="Times" w:hAnsi="Times" w:cs="Times New Roman"/>
          <w:sz w:val="20"/>
          <w:szCs w:val="20"/>
        </w:rPr>
        <w:t>, 78.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 xml:space="preserve"> 78-79.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(148</w:t>
      </w:r>
      <w:proofErr w:type="gramEnd"/>
      <w:r w:rsidRPr="008C4BFE">
        <w:rPr>
          <w:rFonts w:ascii="Times" w:hAnsi="Times" w:cs="Times New Roman"/>
          <w:sz w:val="20"/>
          <w:szCs w:val="20"/>
        </w:rPr>
        <w:t xml:space="preserve">) </w:t>
      </w:r>
      <w:r w:rsidRPr="008C4BFE">
        <w:rPr>
          <w:rFonts w:ascii="Times" w:hAnsi="Times" w:cs="Times New Roman"/>
          <w:i/>
          <w:iCs/>
          <w:sz w:val="20"/>
          <w:szCs w:val="20"/>
        </w:rPr>
        <w:t>Ordinamento Generale del Messale Romano</w:t>
      </w:r>
      <w:r w:rsidRPr="008C4BFE">
        <w:rPr>
          <w:rFonts w:ascii="Times" w:hAnsi="Times" w:cs="Times New Roman"/>
          <w:sz w:val="20"/>
          <w:szCs w:val="20"/>
        </w:rPr>
        <w:t>, 79d.</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(149</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79c.</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(150</w:t>
      </w:r>
      <w:proofErr w:type="gramEnd"/>
      <w:r w:rsidRPr="008C4BFE">
        <w:rPr>
          <w:rFonts w:ascii="Times" w:hAnsi="Times" w:cs="Times New Roman"/>
          <w:sz w:val="20"/>
          <w:szCs w:val="20"/>
        </w:rPr>
        <w:t xml:space="preserve">) Tenendo conto di consuetudini antiche e venerabili e dei desideri espressi dai Padri sinodali, ho chiesto ai competenti Dicasteri di studiare la possibilità di collocare lo scambio della pace in altro momento, ad esempio prima della presentazione dei doni all'altare. Tale scelta, peraltro, non mancherebbe di suscitare un </w:t>
      </w:r>
      <w:proofErr w:type="gramStart"/>
      <w:r w:rsidRPr="008C4BFE">
        <w:rPr>
          <w:rFonts w:ascii="Times" w:hAnsi="Times" w:cs="Times New Roman"/>
          <w:sz w:val="20"/>
          <w:szCs w:val="20"/>
        </w:rPr>
        <w:t>significativo</w:t>
      </w:r>
      <w:proofErr w:type="gramEnd"/>
      <w:r w:rsidRPr="008C4BFE">
        <w:rPr>
          <w:rFonts w:ascii="Times" w:hAnsi="Times" w:cs="Times New Roman"/>
          <w:sz w:val="20"/>
          <w:szCs w:val="20"/>
        </w:rPr>
        <w:t xml:space="preserve"> richiamo all'ammonimento del Signore sulla necessaria riconciliazione previa ad ogni offerta a Dio (cfr </w:t>
      </w:r>
      <w:r w:rsidRPr="008C4BFE">
        <w:rPr>
          <w:rFonts w:ascii="Times" w:hAnsi="Times" w:cs="Times New Roman"/>
          <w:i/>
          <w:iCs/>
          <w:sz w:val="20"/>
          <w:szCs w:val="20"/>
        </w:rPr>
        <w:t xml:space="preserve">Mt </w:t>
      </w:r>
      <w:r w:rsidRPr="008C4BFE">
        <w:rPr>
          <w:rFonts w:ascii="Times" w:hAnsi="Times" w:cs="Times New Roman"/>
          <w:sz w:val="20"/>
          <w:szCs w:val="20"/>
        </w:rPr>
        <w:t>5,23s): cfr</w:t>
      </w:r>
      <w:r w:rsidRPr="008C4BFE">
        <w:rPr>
          <w:rFonts w:ascii="Times" w:hAnsi="Times" w:cs="Times New Roman"/>
          <w:i/>
          <w:iCs/>
          <w:sz w:val="20"/>
          <w:szCs w:val="20"/>
        </w:rPr>
        <w:t xml:space="preserve"> Propositio </w:t>
      </w:r>
      <w:r w:rsidRPr="008C4BFE">
        <w:rPr>
          <w:rFonts w:ascii="Times" w:hAnsi="Times" w:cs="Times New Roman"/>
          <w:sz w:val="20"/>
          <w:szCs w:val="20"/>
        </w:rPr>
        <w:t>23.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(151) Cfr Congregazione per il Culto Divino e la Disciplina dei Sacramenti, Istr.</w:t>
      </w:r>
      <w:r w:rsidRPr="008C4BFE">
        <w:rPr>
          <w:rFonts w:ascii="Times" w:hAnsi="Times" w:cs="Times New Roman"/>
          <w:i/>
          <w:iCs/>
          <w:sz w:val="20"/>
          <w:szCs w:val="20"/>
        </w:rPr>
        <w:t xml:space="preserve"> </w:t>
      </w:r>
      <w:hyperlink r:id="rId133" w:history="1">
        <w:r w:rsidRPr="008C4BFE">
          <w:rPr>
            <w:rFonts w:ascii="Times" w:hAnsi="Times" w:cs="Times New Roman"/>
            <w:i/>
            <w:iCs/>
            <w:color w:val="0000FF"/>
            <w:sz w:val="20"/>
            <w:szCs w:val="20"/>
            <w:u w:val="single"/>
          </w:rPr>
          <w:t>Redemptionis Sacramentum</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2004), 80-96: </w:t>
      </w:r>
      <w:r w:rsidRPr="008C4BFE">
        <w:rPr>
          <w:rFonts w:ascii="Times" w:hAnsi="Times" w:cs="Times New Roman"/>
          <w:i/>
          <w:iCs/>
          <w:sz w:val="20"/>
          <w:szCs w:val="20"/>
        </w:rPr>
        <w:t>AAS</w:t>
      </w:r>
      <w:r w:rsidRPr="008C4BFE">
        <w:rPr>
          <w:rFonts w:ascii="Times" w:hAnsi="Times" w:cs="Times New Roman"/>
          <w:sz w:val="20"/>
          <w:szCs w:val="20"/>
        </w:rPr>
        <w:t xml:space="preserve"> 96 (2004), 574-577.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(155) Cfr Conc. Ecum. Vat. II, Cost. sulla sacra liturgia</w:t>
      </w:r>
      <w:r w:rsidRPr="008C4BFE">
        <w:rPr>
          <w:rFonts w:ascii="Times" w:hAnsi="Times" w:cs="Times New Roman"/>
          <w:i/>
          <w:iCs/>
          <w:sz w:val="20"/>
          <w:szCs w:val="20"/>
        </w:rPr>
        <w:t xml:space="preserve"> </w:t>
      </w:r>
      <w:hyperlink r:id="rId134"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xml:space="preserve">, 14-20; 30s; 48s; Congregazione per il Culto Divino e la Disciplina dei Sacramenti, Istr. </w:t>
      </w:r>
      <w:hyperlink r:id="rId135" w:history="1">
        <w:r w:rsidRPr="008C4BFE">
          <w:rPr>
            <w:rFonts w:ascii="Times" w:hAnsi="Times" w:cs="Times New Roman"/>
            <w:i/>
            <w:iCs/>
            <w:color w:val="0000FF"/>
            <w:sz w:val="20"/>
            <w:szCs w:val="20"/>
            <w:u w:val="single"/>
          </w:rPr>
          <w:t>Redemptionis Sacramentum</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marzo 2004), 36-42: </w:t>
      </w:r>
      <w:r w:rsidRPr="008C4BFE">
        <w:rPr>
          <w:rFonts w:ascii="Times" w:hAnsi="Times" w:cs="Times New Roman"/>
          <w:i/>
          <w:iCs/>
          <w:sz w:val="20"/>
          <w:szCs w:val="20"/>
        </w:rPr>
        <w:t xml:space="preserve">AAS </w:t>
      </w:r>
      <w:r w:rsidRPr="008C4BFE">
        <w:rPr>
          <w:rFonts w:ascii="Times" w:hAnsi="Times" w:cs="Times New Roman"/>
          <w:sz w:val="20"/>
          <w:szCs w:val="20"/>
        </w:rPr>
        <w:t>96 (2004), 561-564.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(156</w:t>
      </w:r>
      <w:proofErr w:type="gramEnd"/>
      <w:r w:rsidRPr="008C4BFE">
        <w:rPr>
          <w:rFonts w:ascii="Times" w:hAnsi="Times" w:cs="Times New Roman"/>
          <w:sz w:val="20"/>
          <w:szCs w:val="20"/>
        </w:rPr>
        <w:t>) N. 48.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(157</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(158</w:t>
      </w:r>
      <w:proofErr w:type="gramEnd"/>
      <w:r w:rsidRPr="008C4BFE">
        <w:rPr>
          <w:rFonts w:ascii="Times" w:hAnsi="Times" w:cs="Times New Roman"/>
          <w:sz w:val="20"/>
          <w:szCs w:val="20"/>
        </w:rPr>
        <w:t xml:space="preserve">) Cfr Congregazione per il Clero e altri Dicasteri della Curia Romana, Istr. su alcune questioni circa la collaborazione dei laici nel ministero dei sacerdoti </w:t>
      </w:r>
      <w:r w:rsidRPr="008C4BFE">
        <w:rPr>
          <w:rFonts w:ascii="Times" w:hAnsi="Times" w:cs="Times New Roman"/>
          <w:i/>
          <w:iCs/>
          <w:sz w:val="20"/>
          <w:szCs w:val="20"/>
        </w:rPr>
        <w:t>Ecclesiae de mysterio</w:t>
      </w:r>
      <w:r w:rsidRPr="008C4BFE">
        <w:rPr>
          <w:rFonts w:ascii="Times" w:hAnsi="Times" w:cs="Times New Roman"/>
          <w:sz w:val="20"/>
          <w:szCs w:val="20"/>
        </w:rPr>
        <w:t xml:space="preserve"> (15 agosto 1997): </w:t>
      </w:r>
      <w:r w:rsidRPr="008C4BFE">
        <w:rPr>
          <w:rFonts w:ascii="Times" w:hAnsi="Times" w:cs="Times New Roman"/>
          <w:i/>
          <w:iCs/>
          <w:sz w:val="20"/>
          <w:szCs w:val="20"/>
        </w:rPr>
        <w:t xml:space="preserve">AAS </w:t>
      </w:r>
      <w:r w:rsidRPr="008C4BFE">
        <w:rPr>
          <w:rFonts w:ascii="Times" w:hAnsi="Times" w:cs="Times New Roman"/>
          <w:sz w:val="20"/>
          <w:szCs w:val="20"/>
        </w:rPr>
        <w:t>89 (1997), 852-877.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(159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(160</w:t>
      </w:r>
      <w:proofErr w:type="gramEnd"/>
      <w:r w:rsidRPr="008C4BFE">
        <w:rPr>
          <w:rFonts w:ascii="Times" w:hAnsi="Times" w:cs="Times New Roman"/>
          <w:sz w:val="20"/>
          <w:szCs w:val="20"/>
        </w:rPr>
        <w:t xml:space="preserve">) </w:t>
      </w:r>
      <w:r w:rsidRPr="008C4BFE">
        <w:rPr>
          <w:rFonts w:ascii="Times" w:hAnsi="Times" w:cs="Times New Roman"/>
          <w:i/>
          <w:iCs/>
          <w:sz w:val="20"/>
          <w:szCs w:val="20"/>
        </w:rPr>
        <w:t>Ordinamento Generale del Messale Romano</w:t>
      </w:r>
      <w:r w:rsidRPr="008C4BFE">
        <w:rPr>
          <w:rFonts w:ascii="Times" w:hAnsi="Times" w:cs="Times New Roman"/>
          <w:sz w:val="20"/>
          <w:szCs w:val="20"/>
        </w:rPr>
        <w:t>, 92.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(161</w:t>
      </w:r>
      <w:proofErr w:type="gramEnd"/>
      <w:r w:rsidRPr="008C4BFE">
        <w:rPr>
          <w:rFonts w:ascii="Times" w:hAnsi="Times" w:cs="Times New Roman"/>
          <w:sz w:val="20"/>
          <w:szCs w:val="20"/>
        </w:rPr>
        <w:t xml:space="preserve">) Cfr </w:t>
      </w:r>
      <w:r w:rsidRPr="008C4BFE">
        <w:rPr>
          <w:rFonts w:ascii="Times" w:hAnsi="Times" w:cs="Times New Roman"/>
          <w:i/>
          <w:iCs/>
          <w:sz w:val="20"/>
          <w:szCs w:val="20"/>
        </w:rPr>
        <w:t>ibidem</w:t>
      </w:r>
      <w:r w:rsidRPr="008C4BFE">
        <w:rPr>
          <w:rFonts w:ascii="Times" w:hAnsi="Times" w:cs="Times New Roman"/>
          <w:sz w:val="20"/>
          <w:szCs w:val="20"/>
        </w:rPr>
        <w:t>, 94.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(162) Cfr Conc. Ecum. Vat. II, Decr. sull'apostolato dei laici</w:t>
      </w:r>
      <w:r w:rsidRPr="008C4BFE">
        <w:rPr>
          <w:rFonts w:ascii="Times" w:hAnsi="Times" w:cs="Times New Roman"/>
          <w:i/>
          <w:iCs/>
          <w:sz w:val="20"/>
          <w:szCs w:val="20"/>
        </w:rPr>
        <w:t xml:space="preserve"> </w:t>
      </w:r>
      <w:hyperlink r:id="rId136" w:history="1">
        <w:r w:rsidRPr="008C4BFE">
          <w:rPr>
            <w:rFonts w:ascii="Times" w:hAnsi="Times" w:cs="Times New Roman"/>
            <w:i/>
            <w:iCs/>
            <w:color w:val="0000FF"/>
            <w:sz w:val="20"/>
            <w:szCs w:val="20"/>
            <w:u w:val="single"/>
          </w:rPr>
          <w:t>Apostolicam actuositatem</w:t>
        </w:r>
      </w:hyperlink>
      <w:r w:rsidRPr="008C4BFE">
        <w:rPr>
          <w:rFonts w:ascii="Times" w:hAnsi="Times" w:cs="Times New Roman"/>
          <w:sz w:val="20"/>
          <w:szCs w:val="20"/>
        </w:rPr>
        <w:t>, 24;</w:t>
      </w:r>
      <w:r w:rsidRPr="008C4BFE">
        <w:rPr>
          <w:rFonts w:ascii="Times" w:hAnsi="Times" w:cs="Times New Roman"/>
          <w:i/>
          <w:iCs/>
          <w:sz w:val="20"/>
          <w:szCs w:val="20"/>
        </w:rPr>
        <w:t xml:space="preserve"> Ordinamento Generale del Messale Romano</w:t>
      </w:r>
      <w:r w:rsidRPr="008C4BFE">
        <w:rPr>
          <w:rFonts w:ascii="Times" w:hAnsi="Times" w:cs="Times New Roman"/>
          <w:sz w:val="20"/>
          <w:szCs w:val="20"/>
        </w:rPr>
        <w:t xml:space="preserve">, nn. 95-111; Congregazione per il Culto Divino e la Disciplina dei Sacramenti, Istr. </w:t>
      </w:r>
      <w:hyperlink r:id="rId137" w:history="1">
        <w:r w:rsidRPr="008C4BFE">
          <w:rPr>
            <w:rFonts w:ascii="Times" w:hAnsi="Times" w:cs="Times New Roman"/>
            <w:i/>
            <w:iCs/>
            <w:color w:val="0000FF"/>
            <w:sz w:val="20"/>
            <w:szCs w:val="20"/>
            <w:u w:val="single"/>
          </w:rPr>
          <w:t>Redemptionis Sacramentum</w:t>
        </w:r>
      </w:hyperlink>
      <w:r w:rsidRPr="008C4BFE">
        <w:rPr>
          <w:rFonts w:ascii="Times" w:hAnsi="Times" w:cs="Times New Roman"/>
          <w:sz w:val="20"/>
          <w:szCs w:val="20"/>
        </w:rPr>
        <w:t xml:space="preserve"> (25 marzo 2004), 43-47: </w:t>
      </w:r>
      <w:r w:rsidRPr="008C4BFE">
        <w:rPr>
          <w:rFonts w:ascii="Times" w:hAnsi="Times" w:cs="Times New Roman"/>
          <w:i/>
          <w:iCs/>
          <w:sz w:val="20"/>
          <w:szCs w:val="20"/>
        </w:rPr>
        <w:t>AAS</w:t>
      </w:r>
      <w:r w:rsidRPr="008C4BFE">
        <w:rPr>
          <w:rFonts w:ascii="Times" w:hAnsi="Times" w:cs="Times New Roman"/>
          <w:sz w:val="20"/>
          <w:szCs w:val="20"/>
        </w:rPr>
        <w:t xml:space="preserve"> 96 (2004), 564-566;</w:t>
      </w:r>
      <w:r w:rsidRPr="008C4BFE">
        <w:rPr>
          <w:rFonts w:ascii="Times" w:hAnsi="Times" w:cs="Times New Roman"/>
          <w:i/>
          <w:iCs/>
          <w:sz w:val="20"/>
          <w:szCs w:val="20"/>
        </w:rPr>
        <w:t xml:space="preserve"> Propositio </w:t>
      </w:r>
      <w:r w:rsidRPr="008C4BFE">
        <w:rPr>
          <w:rFonts w:ascii="Times" w:hAnsi="Times" w:cs="Times New Roman"/>
          <w:sz w:val="20"/>
          <w:szCs w:val="20"/>
        </w:rPr>
        <w:t xml:space="preserve">33: « Questi ministeri devono essere introdotti secondo uno specifico mandato e secondo le reali esigenze della comunità che celebra. Le persone incaricate di questi servizi liturgici laicali devono essere scelte accuratamente, ben preparate e accompagnate con una formazione permanente. La loro nomina deve essere a tempo. Queste persone devono essere conosciute dalla comunità e </w:t>
      </w:r>
      <w:proofErr w:type="gramStart"/>
      <w:r w:rsidRPr="008C4BFE">
        <w:rPr>
          <w:rFonts w:ascii="Times" w:hAnsi="Times" w:cs="Times New Roman"/>
          <w:sz w:val="20"/>
          <w:szCs w:val="20"/>
        </w:rPr>
        <w:t>devono</w:t>
      </w:r>
      <w:proofErr w:type="gramEnd"/>
      <w:r w:rsidRPr="008C4BFE">
        <w:rPr>
          <w:rFonts w:ascii="Times" w:hAnsi="Times" w:cs="Times New Roman"/>
          <w:sz w:val="20"/>
          <w:szCs w:val="20"/>
        </w:rPr>
        <w:t xml:space="preserve"> ricevere da essa anche un grato riconoscimento ».</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(163) Cfr Conc. Ecum. Vat. II, Cost. sulla sacra liturgia </w:t>
      </w:r>
      <w:hyperlink r:id="rId138"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37-42.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Ordinamento Generale del Messale Romano</w:t>
      </w:r>
      <w:r w:rsidRPr="008C4BFE">
        <w:rPr>
          <w:rFonts w:ascii="Times" w:hAnsi="Times" w:cs="Times New Roman"/>
          <w:sz w:val="20"/>
          <w:szCs w:val="20"/>
        </w:rPr>
        <w:t>, 386-399.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(165</w:t>
      </w:r>
      <w:proofErr w:type="gramEnd"/>
      <w:r w:rsidRPr="008C4BFE">
        <w:rPr>
          <w:rFonts w:ascii="Times" w:hAnsi="Times" w:cs="Times New Roman"/>
          <w:sz w:val="20"/>
          <w:szCs w:val="20"/>
        </w:rPr>
        <w:t xml:space="preserve">) </w:t>
      </w:r>
      <w:r w:rsidRPr="008C4BFE">
        <w:rPr>
          <w:rFonts w:ascii="Times" w:hAnsi="Times" w:cs="Times New Roman"/>
          <w:i/>
          <w:iCs/>
          <w:sz w:val="20"/>
          <w:szCs w:val="20"/>
        </w:rPr>
        <w:t xml:space="preserve">AAS </w:t>
      </w:r>
      <w:r w:rsidRPr="008C4BFE">
        <w:rPr>
          <w:rFonts w:ascii="Times" w:hAnsi="Times" w:cs="Times New Roman"/>
          <w:sz w:val="20"/>
          <w:szCs w:val="20"/>
        </w:rPr>
        <w:t>87 (1995), 288-314.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(166) Esort. ap. postsinodale</w:t>
      </w:r>
      <w:r w:rsidRPr="008C4BFE">
        <w:rPr>
          <w:rFonts w:ascii="Times" w:hAnsi="Times" w:cs="Times New Roman"/>
          <w:i/>
          <w:iCs/>
          <w:sz w:val="20"/>
          <w:szCs w:val="20"/>
        </w:rPr>
        <w:t xml:space="preserve"> </w:t>
      </w:r>
      <w:hyperlink r:id="rId139" w:history="1">
        <w:r w:rsidRPr="008C4BFE">
          <w:rPr>
            <w:rFonts w:ascii="Times" w:hAnsi="Times" w:cs="Times New Roman"/>
            <w:i/>
            <w:iCs/>
            <w:color w:val="0000FF"/>
            <w:sz w:val="20"/>
            <w:szCs w:val="20"/>
            <w:u w:val="single"/>
          </w:rPr>
          <w:t>Ecclesia in Africa</w:t>
        </w:r>
      </w:hyperlink>
      <w:r w:rsidRPr="008C4BFE">
        <w:rPr>
          <w:rFonts w:ascii="Times" w:hAnsi="Times" w:cs="Times New Roman"/>
          <w:sz w:val="20"/>
          <w:szCs w:val="20"/>
        </w:rPr>
        <w:t xml:space="preserve"> (14 settembre 1995), 55-71: </w:t>
      </w:r>
      <w:r w:rsidRPr="008C4BFE">
        <w:rPr>
          <w:rFonts w:ascii="Times" w:hAnsi="Times" w:cs="Times New Roman"/>
          <w:i/>
          <w:iCs/>
          <w:sz w:val="20"/>
          <w:szCs w:val="20"/>
        </w:rPr>
        <w:t xml:space="preserve">AAS </w:t>
      </w:r>
      <w:r w:rsidRPr="008C4BFE">
        <w:rPr>
          <w:rFonts w:ascii="Times" w:hAnsi="Times" w:cs="Times New Roman"/>
          <w:sz w:val="20"/>
          <w:szCs w:val="20"/>
        </w:rPr>
        <w:t>88 (1996), 34-47; Esort. ap. postsinodale</w:t>
      </w:r>
      <w:r w:rsidRPr="008C4BFE">
        <w:rPr>
          <w:rFonts w:ascii="Times" w:hAnsi="Times" w:cs="Times New Roman"/>
          <w:i/>
          <w:iCs/>
          <w:sz w:val="20"/>
          <w:szCs w:val="20"/>
        </w:rPr>
        <w:t xml:space="preserve"> </w:t>
      </w:r>
      <w:hyperlink r:id="rId140" w:history="1">
        <w:r w:rsidRPr="008C4BFE">
          <w:rPr>
            <w:rFonts w:ascii="Times" w:hAnsi="Times" w:cs="Times New Roman"/>
            <w:i/>
            <w:iCs/>
            <w:color w:val="0000FF"/>
            <w:sz w:val="20"/>
            <w:szCs w:val="20"/>
            <w:u w:val="single"/>
          </w:rPr>
          <w:t>Ecclesia in America</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(22 gennaio 1999), 16.40.64.70-72: </w:t>
      </w:r>
      <w:r w:rsidRPr="008C4BFE">
        <w:rPr>
          <w:rFonts w:ascii="Times" w:hAnsi="Times" w:cs="Times New Roman"/>
          <w:i/>
          <w:iCs/>
          <w:sz w:val="20"/>
          <w:szCs w:val="20"/>
        </w:rPr>
        <w:t xml:space="preserve">AAS </w:t>
      </w:r>
      <w:r w:rsidRPr="008C4BFE">
        <w:rPr>
          <w:rFonts w:ascii="Times" w:hAnsi="Times" w:cs="Times New Roman"/>
          <w:sz w:val="20"/>
          <w:szCs w:val="20"/>
        </w:rPr>
        <w:t>91 (1999), 752-753; 775-776; 799; 805-809; Esort. ap. postsinodale</w:t>
      </w:r>
      <w:r w:rsidRPr="008C4BFE">
        <w:rPr>
          <w:rFonts w:ascii="Times" w:hAnsi="Times" w:cs="Times New Roman"/>
          <w:i/>
          <w:iCs/>
          <w:sz w:val="20"/>
          <w:szCs w:val="20"/>
        </w:rPr>
        <w:t xml:space="preserve"> </w:t>
      </w:r>
      <w:hyperlink r:id="rId141" w:history="1">
        <w:r w:rsidRPr="008C4BFE">
          <w:rPr>
            <w:rFonts w:ascii="Times" w:hAnsi="Times" w:cs="Times New Roman"/>
            <w:i/>
            <w:iCs/>
            <w:color w:val="0000FF"/>
            <w:sz w:val="20"/>
            <w:szCs w:val="20"/>
            <w:u w:val="single"/>
          </w:rPr>
          <w:t>Ecclesia in Asia</w:t>
        </w:r>
      </w:hyperlink>
      <w:r w:rsidRPr="008C4BFE">
        <w:rPr>
          <w:rFonts w:ascii="Times" w:hAnsi="Times" w:cs="Times New Roman"/>
          <w:sz w:val="20"/>
          <w:szCs w:val="20"/>
        </w:rPr>
        <w:t xml:space="preserve"> (6 novembre 1999), 21s.:</w:t>
      </w:r>
      <w:r w:rsidRPr="008C4BFE">
        <w:rPr>
          <w:rFonts w:ascii="Times" w:hAnsi="Times" w:cs="Times New Roman"/>
          <w:i/>
          <w:iCs/>
          <w:sz w:val="20"/>
          <w:szCs w:val="20"/>
        </w:rPr>
        <w:t xml:space="preserve"> AAS</w:t>
      </w:r>
      <w:r w:rsidRPr="008C4BFE">
        <w:rPr>
          <w:rFonts w:ascii="Times" w:hAnsi="Times" w:cs="Times New Roman"/>
          <w:sz w:val="20"/>
          <w:szCs w:val="20"/>
        </w:rPr>
        <w:t xml:space="preserve"> 92 (2000), 482-487; Esort. ap. postsinodale </w:t>
      </w:r>
      <w:hyperlink r:id="rId142" w:history="1">
        <w:r w:rsidRPr="008C4BFE">
          <w:rPr>
            <w:rFonts w:ascii="Times" w:hAnsi="Times" w:cs="Times New Roman"/>
            <w:i/>
            <w:iCs/>
            <w:color w:val="0000FF"/>
            <w:sz w:val="20"/>
            <w:szCs w:val="20"/>
            <w:u w:val="single"/>
          </w:rPr>
          <w:t>Ecclesia in Oceania</w:t>
        </w:r>
      </w:hyperlink>
      <w:r w:rsidRPr="008C4BFE">
        <w:rPr>
          <w:rFonts w:ascii="Times" w:hAnsi="Times" w:cs="Times New Roman"/>
          <w:sz w:val="20"/>
          <w:szCs w:val="20"/>
        </w:rPr>
        <w:t xml:space="preserve"> (22 novembre 2001), 16: </w:t>
      </w:r>
      <w:r w:rsidRPr="008C4BFE">
        <w:rPr>
          <w:rFonts w:ascii="Times" w:hAnsi="Times" w:cs="Times New Roman"/>
          <w:i/>
          <w:iCs/>
          <w:sz w:val="20"/>
          <w:szCs w:val="20"/>
        </w:rPr>
        <w:t xml:space="preserve">AAS </w:t>
      </w:r>
      <w:r w:rsidRPr="008C4BFE">
        <w:rPr>
          <w:rFonts w:ascii="Times" w:hAnsi="Times" w:cs="Times New Roman"/>
          <w:sz w:val="20"/>
          <w:szCs w:val="20"/>
        </w:rPr>
        <w:t>94 (2002), 382-384; Esort. ap. postsinodale</w:t>
      </w:r>
      <w:r w:rsidRPr="008C4BFE">
        <w:rPr>
          <w:rFonts w:ascii="Times" w:hAnsi="Times" w:cs="Times New Roman"/>
          <w:i/>
          <w:iCs/>
          <w:sz w:val="20"/>
          <w:szCs w:val="20"/>
        </w:rPr>
        <w:t xml:space="preserve"> </w:t>
      </w:r>
      <w:hyperlink r:id="rId143" w:history="1">
        <w:r w:rsidRPr="008C4BFE">
          <w:rPr>
            <w:rFonts w:ascii="Times" w:hAnsi="Times" w:cs="Times New Roman"/>
            <w:i/>
            <w:iCs/>
            <w:color w:val="0000FF"/>
            <w:sz w:val="20"/>
            <w:szCs w:val="20"/>
            <w:u w:val="single"/>
          </w:rPr>
          <w:t>Ecclesia in Europa</w:t>
        </w:r>
      </w:hyperlink>
      <w:r w:rsidRPr="008C4BFE">
        <w:rPr>
          <w:rFonts w:ascii="Times" w:hAnsi="Times" w:cs="Times New Roman"/>
          <w:i/>
          <w:iCs/>
          <w:sz w:val="20"/>
          <w:szCs w:val="20"/>
        </w:rPr>
        <w:t xml:space="preserve"> </w:t>
      </w:r>
      <w:r w:rsidRPr="008C4BFE">
        <w:rPr>
          <w:rFonts w:ascii="Times" w:hAnsi="Times" w:cs="Times New Roman"/>
          <w:sz w:val="20"/>
          <w:szCs w:val="20"/>
        </w:rPr>
        <w:t>(28 giugno 2003), 58-60:</w:t>
      </w:r>
      <w:r w:rsidRPr="008C4BFE">
        <w:rPr>
          <w:rFonts w:ascii="Times" w:hAnsi="Times" w:cs="Times New Roman"/>
          <w:i/>
          <w:iCs/>
          <w:sz w:val="20"/>
          <w:szCs w:val="20"/>
        </w:rPr>
        <w:t xml:space="preserve"> AAS</w:t>
      </w:r>
      <w:r w:rsidRPr="008C4BFE">
        <w:rPr>
          <w:rFonts w:ascii="Times" w:hAnsi="Times" w:cs="Times New Roman"/>
          <w:sz w:val="20"/>
          <w:szCs w:val="20"/>
        </w:rPr>
        <w:t xml:space="preserve"> 95 (2003), 685-686.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(167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(168) Cfr </w:t>
      </w:r>
      <w:r w:rsidRPr="008C4BFE">
        <w:rPr>
          <w:rFonts w:ascii="Times" w:hAnsi="Times" w:cs="Times New Roman"/>
          <w:i/>
          <w:iCs/>
          <w:sz w:val="20"/>
          <w:szCs w:val="20"/>
        </w:rPr>
        <w:t>Propositio</w:t>
      </w:r>
      <w:r w:rsidRPr="008C4BFE">
        <w:rPr>
          <w:rFonts w:ascii="Times" w:hAnsi="Times" w:cs="Times New Roman"/>
          <w:sz w:val="20"/>
          <w:szCs w:val="20"/>
        </w:rPr>
        <w:t xml:space="preserve"> 35; Conc. Ecum. Vat. II, Cost. sulla sacra liturgia </w:t>
      </w:r>
      <w:hyperlink r:id="rId144"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11.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(169) Cfr</w:t>
      </w:r>
      <w:r w:rsidRPr="008C4BFE">
        <w:rPr>
          <w:rFonts w:ascii="Times" w:hAnsi="Times" w:cs="Times New Roman"/>
          <w:i/>
          <w:iCs/>
          <w:sz w:val="20"/>
          <w:szCs w:val="20"/>
        </w:rPr>
        <w:t xml:space="preserve"> </w:t>
      </w:r>
      <w:hyperlink r:id="rId145"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xml:space="preserve">, 1388; Conc. Ecum. Vat. II, Cost. sulla sacra liturgia </w:t>
      </w:r>
      <w:hyperlink r:id="rId146"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55.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(170) Cfr Lett. enc.</w:t>
      </w:r>
      <w:r w:rsidRPr="008C4BFE">
        <w:rPr>
          <w:rFonts w:ascii="Times" w:hAnsi="Times" w:cs="Times New Roman"/>
          <w:i/>
          <w:iCs/>
          <w:sz w:val="20"/>
          <w:szCs w:val="20"/>
        </w:rPr>
        <w:t xml:space="preserve"> </w:t>
      </w:r>
      <w:hyperlink r:id="rId147"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 34:</w:t>
      </w:r>
      <w:r w:rsidRPr="008C4BFE">
        <w:rPr>
          <w:rFonts w:ascii="Times" w:hAnsi="Times" w:cs="Times New Roman"/>
          <w:i/>
          <w:iCs/>
          <w:sz w:val="20"/>
          <w:szCs w:val="20"/>
        </w:rPr>
        <w:t xml:space="preserve"> AAS</w:t>
      </w:r>
      <w:r w:rsidRPr="008C4BFE">
        <w:rPr>
          <w:rFonts w:ascii="Times" w:hAnsi="Times" w:cs="Times New Roman"/>
          <w:sz w:val="20"/>
          <w:szCs w:val="20"/>
        </w:rPr>
        <w:t xml:space="preserve"> 95 (2003), 456.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(171</w:t>
      </w:r>
      <w:proofErr w:type="gramEnd"/>
      <w:r w:rsidRPr="008C4BFE">
        <w:rPr>
          <w:rFonts w:ascii="Times" w:hAnsi="Times" w:cs="Times New Roman"/>
          <w:sz w:val="20"/>
          <w:szCs w:val="20"/>
        </w:rPr>
        <w:t>) Quali, ad esempio, S. Tommaso d'Aquino,</w:t>
      </w:r>
      <w:r w:rsidRPr="008C4BFE">
        <w:rPr>
          <w:rFonts w:ascii="Times" w:hAnsi="Times" w:cs="Times New Roman"/>
          <w:i/>
          <w:iCs/>
          <w:sz w:val="20"/>
          <w:szCs w:val="20"/>
        </w:rPr>
        <w:t xml:space="preserve"> Summa. Theologiae</w:t>
      </w:r>
      <w:r w:rsidRPr="008C4BFE">
        <w:rPr>
          <w:rFonts w:ascii="Times" w:hAnsi="Times" w:cs="Times New Roman"/>
          <w:sz w:val="20"/>
          <w:szCs w:val="20"/>
        </w:rPr>
        <w:t xml:space="preserve">, III, </w:t>
      </w:r>
      <w:proofErr w:type="gramStart"/>
      <w:r w:rsidRPr="008C4BFE">
        <w:rPr>
          <w:rFonts w:ascii="Times" w:hAnsi="Times" w:cs="Times New Roman"/>
          <w:sz w:val="20"/>
          <w:szCs w:val="20"/>
        </w:rPr>
        <w:t>q.</w:t>
      </w:r>
      <w:proofErr w:type="gramEnd"/>
      <w:r w:rsidRPr="008C4BFE">
        <w:rPr>
          <w:rFonts w:ascii="Times" w:hAnsi="Times" w:cs="Times New Roman"/>
          <w:sz w:val="20"/>
          <w:szCs w:val="20"/>
        </w:rPr>
        <w:t xml:space="preserve"> 80, a. 1,2; S. Teresa di Gesù, </w:t>
      </w:r>
      <w:r w:rsidRPr="008C4BFE">
        <w:rPr>
          <w:rFonts w:ascii="Times" w:hAnsi="Times" w:cs="Times New Roman"/>
          <w:i/>
          <w:iCs/>
          <w:sz w:val="20"/>
          <w:szCs w:val="20"/>
        </w:rPr>
        <w:t>Cammino di perfezione</w:t>
      </w:r>
      <w:r w:rsidRPr="008C4BFE">
        <w:rPr>
          <w:rFonts w:ascii="Times" w:hAnsi="Times" w:cs="Times New Roman"/>
          <w:sz w:val="20"/>
          <w:szCs w:val="20"/>
        </w:rPr>
        <w:t xml:space="preserve">, cap. 35. La dottrina è stata autorevolmente confermata dal Concilio di Trento, </w:t>
      </w:r>
      <w:proofErr w:type="gramStart"/>
      <w:r w:rsidRPr="008C4BFE">
        <w:rPr>
          <w:rFonts w:ascii="Times" w:hAnsi="Times" w:cs="Times New Roman"/>
          <w:sz w:val="20"/>
          <w:szCs w:val="20"/>
        </w:rPr>
        <w:t>sess.</w:t>
      </w:r>
      <w:proofErr w:type="gramEnd"/>
      <w:r w:rsidRPr="008C4BFE">
        <w:rPr>
          <w:rFonts w:ascii="Times" w:hAnsi="Times" w:cs="Times New Roman"/>
          <w:sz w:val="20"/>
          <w:szCs w:val="20"/>
        </w:rPr>
        <w:t xml:space="preserve"> XIII, c. VIII.</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(172) Cfr Giovanni Paolo II, Lett. enc.</w:t>
      </w:r>
      <w:r w:rsidRPr="008C4BFE">
        <w:rPr>
          <w:rFonts w:ascii="Times" w:hAnsi="Times" w:cs="Times New Roman"/>
          <w:i/>
          <w:iCs/>
          <w:sz w:val="20"/>
          <w:szCs w:val="20"/>
        </w:rPr>
        <w:t xml:space="preserve"> </w:t>
      </w:r>
      <w:hyperlink r:id="rId148" w:history="1">
        <w:r w:rsidRPr="008C4BFE">
          <w:rPr>
            <w:rFonts w:ascii="Times" w:hAnsi="Times" w:cs="Times New Roman"/>
            <w:i/>
            <w:iCs/>
            <w:color w:val="0000FF"/>
            <w:sz w:val="20"/>
            <w:szCs w:val="20"/>
            <w:u w:val="single"/>
          </w:rPr>
          <w:t>Ut unum sint</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maggio 1995), 8: </w:t>
      </w:r>
      <w:r w:rsidRPr="008C4BFE">
        <w:rPr>
          <w:rFonts w:ascii="Times" w:hAnsi="Times" w:cs="Times New Roman"/>
          <w:i/>
          <w:iCs/>
          <w:sz w:val="20"/>
          <w:szCs w:val="20"/>
        </w:rPr>
        <w:t>AAS</w:t>
      </w:r>
      <w:r w:rsidRPr="008C4BFE">
        <w:rPr>
          <w:rFonts w:ascii="Times" w:hAnsi="Times" w:cs="Times New Roman"/>
          <w:sz w:val="20"/>
          <w:szCs w:val="20"/>
        </w:rPr>
        <w:t xml:space="preserve"> 87 (1995), 925-926.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(173) Cfr </w:t>
      </w:r>
      <w:r w:rsidRPr="008C4BFE">
        <w:rPr>
          <w:rFonts w:ascii="Times" w:hAnsi="Times" w:cs="Times New Roman"/>
          <w:i/>
          <w:iCs/>
          <w:sz w:val="20"/>
          <w:szCs w:val="20"/>
        </w:rPr>
        <w:t xml:space="preserve">Propositio </w:t>
      </w:r>
      <w:r w:rsidRPr="008C4BFE">
        <w:rPr>
          <w:rFonts w:ascii="Times" w:hAnsi="Times" w:cs="Times New Roman"/>
          <w:sz w:val="20"/>
          <w:szCs w:val="20"/>
        </w:rPr>
        <w:t xml:space="preserve">41; Conc. Ecum. Vat. II, Decr. sull'ecumenismo </w:t>
      </w:r>
      <w:hyperlink r:id="rId149" w:history="1">
        <w:r w:rsidRPr="008C4BFE">
          <w:rPr>
            <w:rFonts w:ascii="Times" w:hAnsi="Times" w:cs="Times New Roman"/>
            <w:i/>
            <w:iCs/>
            <w:color w:val="0000FF"/>
            <w:sz w:val="20"/>
            <w:szCs w:val="20"/>
            <w:u w:val="single"/>
          </w:rPr>
          <w:t>Unitatis redintegratio</w:t>
        </w:r>
      </w:hyperlink>
      <w:r w:rsidRPr="008C4BFE">
        <w:rPr>
          <w:rFonts w:ascii="Times" w:hAnsi="Times" w:cs="Times New Roman"/>
          <w:sz w:val="20"/>
          <w:szCs w:val="20"/>
        </w:rPr>
        <w:t xml:space="preserve">, 8, 15; Giovanni Paolo II, Lett. enc. </w:t>
      </w:r>
      <w:hyperlink r:id="rId150" w:history="1">
        <w:r w:rsidRPr="008C4BFE">
          <w:rPr>
            <w:rFonts w:ascii="Times" w:hAnsi="Times" w:cs="Times New Roman"/>
            <w:i/>
            <w:iCs/>
            <w:color w:val="0000FF"/>
            <w:sz w:val="20"/>
            <w:szCs w:val="20"/>
            <w:u w:val="single"/>
          </w:rPr>
          <w:t>Ut unum sint</w:t>
        </w:r>
      </w:hyperlink>
      <w:r w:rsidRPr="008C4BFE">
        <w:rPr>
          <w:rFonts w:ascii="Times" w:hAnsi="Times" w:cs="Times New Roman"/>
          <w:sz w:val="20"/>
          <w:szCs w:val="20"/>
        </w:rPr>
        <w:t xml:space="preserve"> (25 maggio 1995), 46: </w:t>
      </w:r>
      <w:r w:rsidRPr="008C4BFE">
        <w:rPr>
          <w:rFonts w:ascii="Times" w:hAnsi="Times" w:cs="Times New Roman"/>
          <w:i/>
          <w:iCs/>
          <w:sz w:val="20"/>
          <w:szCs w:val="20"/>
        </w:rPr>
        <w:t xml:space="preserve">AAS </w:t>
      </w:r>
      <w:r w:rsidRPr="008C4BFE">
        <w:rPr>
          <w:rFonts w:ascii="Times" w:hAnsi="Times" w:cs="Times New Roman"/>
          <w:sz w:val="20"/>
          <w:szCs w:val="20"/>
        </w:rPr>
        <w:t>87 (1995), 948; Lett. enc.</w:t>
      </w:r>
      <w:r w:rsidRPr="008C4BFE">
        <w:rPr>
          <w:rFonts w:ascii="Times" w:hAnsi="Times" w:cs="Times New Roman"/>
          <w:i/>
          <w:iCs/>
          <w:sz w:val="20"/>
          <w:szCs w:val="20"/>
        </w:rPr>
        <w:t xml:space="preserve"> </w:t>
      </w:r>
      <w:hyperlink r:id="rId151"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 45-46: </w:t>
      </w:r>
      <w:r w:rsidRPr="008C4BFE">
        <w:rPr>
          <w:rFonts w:ascii="Times" w:hAnsi="Times" w:cs="Times New Roman"/>
          <w:i/>
          <w:iCs/>
          <w:sz w:val="20"/>
          <w:szCs w:val="20"/>
        </w:rPr>
        <w:t>AAS</w:t>
      </w:r>
      <w:r w:rsidRPr="008C4BFE">
        <w:rPr>
          <w:rFonts w:ascii="Times" w:hAnsi="Times" w:cs="Times New Roman"/>
          <w:sz w:val="20"/>
          <w:szCs w:val="20"/>
        </w:rPr>
        <w:t xml:space="preserve"> 95 (2003), 463-464; </w:t>
      </w:r>
      <w:hyperlink r:id="rId152" w:history="1">
        <w:r w:rsidRPr="008C4BFE">
          <w:rPr>
            <w:rFonts w:ascii="Times" w:hAnsi="Times" w:cs="Times New Roman"/>
            <w:i/>
            <w:iCs/>
            <w:color w:val="0000FF"/>
            <w:sz w:val="20"/>
            <w:szCs w:val="20"/>
            <w:u w:val="single"/>
          </w:rPr>
          <w:t>Codice di Diritto Canonico</w:t>
        </w:r>
      </w:hyperlink>
      <w:r w:rsidRPr="008C4BFE">
        <w:rPr>
          <w:rFonts w:ascii="Times" w:hAnsi="Times" w:cs="Times New Roman"/>
          <w:sz w:val="20"/>
          <w:szCs w:val="20"/>
        </w:rPr>
        <w:t xml:space="preserve">, can. </w:t>
      </w:r>
      <w:proofErr w:type="gramStart"/>
      <w:r w:rsidRPr="008C4BFE">
        <w:rPr>
          <w:rFonts w:ascii="Times" w:hAnsi="Times" w:cs="Times New Roman"/>
          <w:sz w:val="20"/>
          <w:szCs w:val="20"/>
        </w:rPr>
        <w:t xml:space="preserve">844 §§ 3-4; </w:t>
      </w:r>
      <w:r w:rsidRPr="008C4BFE">
        <w:rPr>
          <w:rFonts w:ascii="Times" w:hAnsi="Times" w:cs="Times New Roman"/>
          <w:i/>
          <w:iCs/>
          <w:sz w:val="20"/>
          <w:szCs w:val="20"/>
        </w:rPr>
        <w:t>Codice dei Canoni delle Chiese Orientali</w:t>
      </w:r>
      <w:r w:rsidRPr="008C4BFE">
        <w:rPr>
          <w:rFonts w:ascii="Times" w:hAnsi="Times" w:cs="Times New Roman"/>
          <w:sz w:val="20"/>
          <w:szCs w:val="20"/>
        </w:rPr>
        <w:t>, can</w:t>
      </w:r>
      <w:proofErr w:type="gramEnd"/>
      <w:r w:rsidRPr="008C4BFE">
        <w:rPr>
          <w:rFonts w:ascii="Times" w:hAnsi="Times" w:cs="Times New Roman"/>
          <w:sz w:val="20"/>
          <w:szCs w:val="20"/>
        </w:rPr>
        <w:t>. 671 §§ 3-4; Pontificio Consiglio per l'Unità dei Cristiani,</w:t>
      </w:r>
      <w:r w:rsidRPr="008C4BFE">
        <w:rPr>
          <w:rFonts w:ascii="Times" w:hAnsi="Times" w:cs="Times New Roman"/>
          <w:i/>
          <w:iCs/>
          <w:sz w:val="20"/>
          <w:szCs w:val="20"/>
        </w:rPr>
        <w:t xml:space="preserve"> Directoire pour l'</w:t>
      </w:r>
      <w:proofErr w:type="gramStart"/>
      <w:r w:rsidRPr="008C4BFE">
        <w:rPr>
          <w:rFonts w:ascii="Times" w:hAnsi="Times" w:cs="Times New Roman"/>
          <w:i/>
          <w:iCs/>
          <w:sz w:val="20"/>
          <w:szCs w:val="20"/>
        </w:rPr>
        <w:t>application</w:t>
      </w:r>
      <w:proofErr w:type="gramEnd"/>
      <w:r w:rsidRPr="008C4BFE">
        <w:rPr>
          <w:rFonts w:ascii="Times" w:hAnsi="Times" w:cs="Times New Roman"/>
          <w:i/>
          <w:iCs/>
          <w:sz w:val="20"/>
          <w:szCs w:val="20"/>
        </w:rPr>
        <w:t xml:space="preserve"> des principes et des normes sur l'œcuménisme </w:t>
      </w:r>
      <w:r w:rsidRPr="008C4BFE">
        <w:rPr>
          <w:rFonts w:ascii="Times" w:hAnsi="Times" w:cs="Times New Roman"/>
          <w:sz w:val="20"/>
          <w:szCs w:val="20"/>
        </w:rPr>
        <w:t xml:space="preserve">(25 marzo 1993), 125, 129- 131: </w:t>
      </w:r>
      <w:r w:rsidRPr="008C4BFE">
        <w:rPr>
          <w:rFonts w:ascii="Times" w:hAnsi="Times" w:cs="Times New Roman"/>
          <w:i/>
          <w:iCs/>
          <w:sz w:val="20"/>
          <w:szCs w:val="20"/>
        </w:rPr>
        <w:t xml:space="preserve">AAS </w:t>
      </w:r>
      <w:r w:rsidRPr="008C4BFE">
        <w:rPr>
          <w:rFonts w:ascii="Times" w:hAnsi="Times" w:cs="Times New Roman"/>
          <w:sz w:val="20"/>
          <w:szCs w:val="20"/>
        </w:rPr>
        <w:t xml:space="preserve">85 (1993), 1087, 1088-1089.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(174</w:t>
      </w:r>
      <w:proofErr w:type="gramEnd"/>
      <w:r w:rsidRPr="008C4BFE">
        <w:rPr>
          <w:rFonts w:ascii="Times" w:hAnsi="Times" w:cs="Times New Roman"/>
          <w:sz w:val="20"/>
          <w:szCs w:val="20"/>
        </w:rPr>
        <w:t>) Cfr NN. 1398-1401.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(175</w:t>
      </w:r>
      <w:proofErr w:type="gramEnd"/>
      <w:r w:rsidRPr="008C4BFE">
        <w:rPr>
          <w:rFonts w:ascii="Times" w:hAnsi="Times" w:cs="Times New Roman"/>
          <w:sz w:val="20"/>
          <w:szCs w:val="20"/>
        </w:rPr>
        <w:t>) Cfr N. 293.</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(176) Cfr Pontificio Consiglio delle Comunicazioni Sociali, Istr. past. sulle Comunicazioni Sociali nel 20(o) Anniversario della « Communio et Progressio »</w:t>
      </w:r>
      <w:r w:rsidRPr="008C4BFE">
        <w:rPr>
          <w:rFonts w:ascii="Times" w:hAnsi="Times" w:cs="Times New Roman"/>
          <w:i/>
          <w:iCs/>
          <w:sz w:val="20"/>
          <w:szCs w:val="20"/>
        </w:rPr>
        <w:t xml:space="preserve"> </w:t>
      </w:r>
      <w:hyperlink r:id="rId153" w:history="1">
        <w:r w:rsidRPr="008C4BFE">
          <w:rPr>
            <w:rFonts w:ascii="Times" w:hAnsi="Times" w:cs="Times New Roman"/>
            <w:i/>
            <w:iCs/>
            <w:color w:val="0000FF"/>
            <w:sz w:val="20"/>
            <w:szCs w:val="20"/>
            <w:u w:val="single"/>
          </w:rPr>
          <w:t>Aetatis novae</w:t>
        </w:r>
      </w:hyperlink>
      <w:r w:rsidRPr="008C4BFE">
        <w:rPr>
          <w:rFonts w:ascii="Times" w:hAnsi="Times" w:cs="Times New Roman"/>
          <w:sz w:val="20"/>
          <w:szCs w:val="20"/>
        </w:rPr>
        <w:t xml:space="preserve"> (22 febbraio 1992):</w:t>
      </w:r>
      <w:r w:rsidRPr="008C4BFE">
        <w:rPr>
          <w:rFonts w:ascii="Times" w:hAnsi="Times" w:cs="Times New Roman"/>
          <w:i/>
          <w:iCs/>
          <w:sz w:val="20"/>
          <w:szCs w:val="20"/>
        </w:rPr>
        <w:t xml:space="preserve"> AAS </w:t>
      </w:r>
      <w:r w:rsidRPr="008C4BFE">
        <w:rPr>
          <w:rFonts w:ascii="Times" w:hAnsi="Times" w:cs="Times New Roman"/>
          <w:sz w:val="20"/>
          <w:szCs w:val="20"/>
        </w:rPr>
        <w:t>84 (1992), 447-468.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(179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(180</w:t>
      </w:r>
      <w:proofErr w:type="gramEnd"/>
      <w:r w:rsidRPr="008C4BFE">
        <w:rPr>
          <w:rFonts w:ascii="Times" w:hAnsi="Times" w:cs="Times New Roman"/>
          <w:sz w:val="20"/>
          <w:szCs w:val="20"/>
        </w:rPr>
        <w:t>) Tale conoscenza può essere effettuata anche negli anni di formazione dei candidati al sacerdozio in seminario attraverso opportune iniziative: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(182) Cfr Cost. sulla sacra liturgia </w:t>
      </w:r>
      <w:hyperlink r:id="rId154" w:history="1">
        <w:r w:rsidRPr="008C4BFE">
          <w:rPr>
            <w:rFonts w:ascii="Times" w:hAnsi="Times" w:cs="Times New Roman"/>
            <w:i/>
            <w:iCs/>
            <w:color w:val="0000FF"/>
            <w:sz w:val="20"/>
            <w:szCs w:val="20"/>
            <w:u w:val="single"/>
          </w:rPr>
          <w:t>Sacrosanctum Concilium</w:t>
        </w:r>
      </w:hyperlink>
      <w:r w:rsidRPr="008C4BFE">
        <w:rPr>
          <w:rFonts w:ascii="Times" w:hAnsi="Times" w:cs="Times New Roman"/>
          <w:sz w:val="20"/>
          <w:szCs w:val="20"/>
        </w:rPr>
        <w:t>, 36 e 54.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(183</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36.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(184</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(187</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19.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(188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(189) Cfr Benedetto XVI, </w:t>
      </w:r>
      <w:hyperlink r:id="rId155" w:history="1">
        <w:r w:rsidRPr="008C4BFE">
          <w:rPr>
            <w:rFonts w:ascii="Times" w:hAnsi="Times" w:cs="Times New Roman"/>
            <w:color w:val="0000FF"/>
            <w:sz w:val="20"/>
            <w:szCs w:val="20"/>
            <w:u w:val="single"/>
          </w:rPr>
          <w:t>Omelia ai primi Vespri di Pentecoste</w:t>
        </w:r>
      </w:hyperlink>
      <w:r w:rsidRPr="008C4BFE">
        <w:rPr>
          <w:rFonts w:ascii="Times" w:hAnsi="Times" w:cs="Times New Roman"/>
          <w:sz w:val="20"/>
          <w:szCs w:val="20"/>
        </w:rPr>
        <w:t xml:space="preserve"> (3 giugno 2006):</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509.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(191) </w:t>
      </w:r>
      <w:r w:rsidRPr="008C4BFE">
        <w:rPr>
          <w:rFonts w:ascii="Times" w:hAnsi="Times" w:cs="Times New Roman"/>
          <w:i/>
          <w:iCs/>
          <w:sz w:val="20"/>
          <w:szCs w:val="20"/>
        </w:rPr>
        <w:t>Enarrationes in Psalmos</w:t>
      </w:r>
      <w:r w:rsidRPr="008C4BFE">
        <w:rPr>
          <w:rFonts w:ascii="Times" w:hAnsi="Times" w:cs="Times New Roman"/>
          <w:sz w:val="20"/>
          <w:szCs w:val="20"/>
        </w:rPr>
        <w:t xml:space="preserve"> 98,9:</w:t>
      </w:r>
      <w:r w:rsidRPr="008C4BFE">
        <w:rPr>
          <w:rFonts w:ascii="Times" w:hAnsi="Times" w:cs="Times New Roman"/>
          <w:i/>
          <w:iCs/>
          <w:sz w:val="20"/>
          <w:szCs w:val="20"/>
        </w:rPr>
        <w:t xml:space="preserve"> CCL </w:t>
      </w:r>
      <w:r w:rsidRPr="008C4BFE">
        <w:rPr>
          <w:rFonts w:ascii="Times" w:hAnsi="Times" w:cs="Times New Roman"/>
          <w:sz w:val="20"/>
          <w:szCs w:val="20"/>
        </w:rPr>
        <w:t xml:space="preserve">XXXIX, 1385; cfr Benedetto XVI, </w:t>
      </w:r>
      <w:hyperlink r:id="rId156" w:history="1">
        <w:r w:rsidRPr="008C4BFE">
          <w:rPr>
            <w:rFonts w:ascii="Times" w:hAnsi="Times" w:cs="Times New Roman"/>
            <w:color w:val="0000FF"/>
            <w:sz w:val="20"/>
            <w:szCs w:val="20"/>
            <w:u w:val="single"/>
          </w:rPr>
          <w:t>Discorso alla Curia Romana</w:t>
        </w:r>
      </w:hyperlink>
      <w:r w:rsidRPr="008C4BFE">
        <w:rPr>
          <w:rFonts w:ascii="Times" w:hAnsi="Times" w:cs="Times New Roman"/>
          <w:sz w:val="20"/>
          <w:szCs w:val="20"/>
        </w:rPr>
        <w:t xml:space="preserve"> (22 dicembre 2005):</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44-45.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(193) Benedetto XVI, </w:t>
      </w:r>
      <w:hyperlink r:id="rId157" w:history="1">
        <w:r w:rsidRPr="008C4BFE">
          <w:rPr>
            <w:rFonts w:ascii="Times" w:hAnsi="Times" w:cs="Times New Roman"/>
            <w:color w:val="0000FF"/>
            <w:sz w:val="20"/>
            <w:szCs w:val="20"/>
            <w:u w:val="single"/>
          </w:rPr>
          <w:t>Discorso alla Curia Romana</w:t>
        </w:r>
      </w:hyperlink>
      <w:r w:rsidRPr="008C4BFE">
        <w:rPr>
          <w:rFonts w:ascii="Times" w:hAnsi="Times" w:cs="Times New Roman"/>
          <w:sz w:val="20"/>
          <w:szCs w:val="20"/>
        </w:rPr>
        <w:t xml:space="preserve"> (22 dicembre 2005): </w:t>
      </w:r>
      <w:r w:rsidRPr="008C4BFE">
        <w:rPr>
          <w:rFonts w:ascii="Times" w:hAnsi="Times" w:cs="Times New Roman"/>
          <w:i/>
          <w:iCs/>
          <w:sz w:val="20"/>
          <w:szCs w:val="20"/>
        </w:rPr>
        <w:t>AAS</w:t>
      </w:r>
      <w:r w:rsidRPr="008C4BFE">
        <w:rPr>
          <w:rFonts w:ascii="Times" w:hAnsi="Times" w:cs="Times New Roman"/>
          <w:sz w:val="20"/>
          <w:szCs w:val="20"/>
        </w:rPr>
        <w:t xml:space="preserve"> 98 (2006), 45.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(194) Cfr </w:t>
      </w:r>
      <w:r w:rsidRPr="008C4BFE">
        <w:rPr>
          <w:rFonts w:ascii="Times" w:hAnsi="Times" w:cs="Times New Roman"/>
          <w:i/>
          <w:iCs/>
          <w:sz w:val="20"/>
          <w:szCs w:val="20"/>
        </w:rPr>
        <w:t>Propositio</w:t>
      </w:r>
      <w:r w:rsidRPr="008C4BFE">
        <w:rPr>
          <w:rFonts w:ascii="Times" w:hAnsi="Times" w:cs="Times New Roman"/>
          <w:sz w:val="20"/>
          <w:szCs w:val="20"/>
        </w:rPr>
        <w:t xml:space="preserve"> 6; Congregazione per il Culto divino e la Disciplina dei Sacramenti,</w:t>
      </w:r>
      <w:r w:rsidRPr="008C4BFE">
        <w:rPr>
          <w:rFonts w:ascii="Times" w:hAnsi="Times" w:cs="Times New Roman"/>
          <w:i/>
          <w:iCs/>
          <w:sz w:val="20"/>
          <w:szCs w:val="20"/>
        </w:rPr>
        <w:t xml:space="preserve"> </w:t>
      </w:r>
      <w:hyperlink r:id="rId158" w:history="1">
        <w:r w:rsidRPr="008C4BFE">
          <w:rPr>
            <w:rFonts w:ascii="Times" w:hAnsi="Times" w:cs="Times New Roman"/>
            <w:i/>
            <w:iCs/>
            <w:color w:val="0000FF"/>
            <w:sz w:val="20"/>
            <w:szCs w:val="20"/>
            <w:u w:val="single"/>
          </w:rPr>
          <w:t>Direttorio su pietà popolare e liturgia</w:t>
        </w:r>
      </w:hyperlink>
      <w:r w:rsidRPr="008C4BFE">
        <w:rPr>
          <w:rFonts w:ascii="Times" w:hAnsi="Times" w:cs="Times New Roman"/>
          <w:sz w:val="20"/>
          <w:szCs w:val="20"/>
        </w:rPr>
        <w:t xml:space="preserve"> (17 dicembre 2001), nn. 164-165, Città del Vaticano 2002, pp.137-139; Sacra Congregazione dei Riti, Istr. </w:t>
      </w:r>
      <w:r w:rsidRPr="008C4BFE">
        <w:rPr>
          <w:rFonts w:ascii="Times" w:hAnsi="Times" w:cs="Times New Roman"/>
          <w:i/>
          <w:iCs/>
          <w:sz w:val="20"/>
          <w:szCs w:val="20"/>
        </w:rPr>
        <w:t>Eucharisticum Mysterium</w:t>
      </w:r>
      <w:r w:rsidRPr="008C4BFE">
        <w:rPr>
          <w:rFonts w:ascii="Times" w:hAnsi="Times" w:cs="Times New Roman"/>
          <w:sz w:val="20"/>
          <w:szCs w:val="20"/>
        </w:rPr>
        <w:t xml:space="preserve"> (25 maggio 1967): </w:t>
      </w:r>
      <w:r w:rsidRPr="008C4BFE">
        <w:rPr>
          <w:rFonts w:ascii="Times" w:hAnsi="Times" w:cs="Times New Roman"/>
          <w:i/>
          <w:iCs/>
          <w:sz w:val="20"/>
          <w:szCs w:val="20"/>
        </w:rPr>
        <w:t>AAS</w:t>
      </w:r>
      <w:r w:rsidRPr="008C4BFE">
        <w:rPr>
          <w:rFonts w:ascii="Times" w:hAnsi="Times" w:cs="Times New Roman"/>
          <w:sz w:val="20"/>
          <w:szCs w:val="20"/>
        </w:rPr>
        <w:t xml:space="preserve"> 57 (1967), 539-573.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Relatio post disceptationem</w:t>
      </w:r>
      <w:r w:rsidRPr="008C4BFE">
        <w:rPr>
          <w:rFonts w:ascii="Times" w:hAnsi="Times" w:cs="Times New Roman"/>
          <w:sz w:val="20"/>
          <w:szCs w:val="20"/>
        </w:rPr>
        <w:t xml:space="preserve">, 11: </w:t>
      </w:r>
      <w:r w:rsidRPr="008C4BFE">
        <w:rPr>
          <w:rFonts w:ascii="Times" w:hAnsi="Times" w:cs="Times New Roman"/>
          <w:i/>
          <w:iCs/>
          <w:sz w:val="20"/>
          <w:szCs w:val="20"/>
        </w:rPr>
        <w:t>L'Osservatore Romano</w:t>
      </w:r>
      <w:r w:rsidRPr="008C4BFE">
        <w:rPr>
          <w:rFonts w:ascii="Times" w:hAnsi="Times" w:cs="Times New Roman"/>
          <w:sz w:val="20"/>
          <w:szCs w:val="20"/>
        </w:rPr>
        <w:t>, 14 ottobre 2005, p. 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28.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(197</w:t>
      </w:r>
      <w:proofErr w:type="gramEnd"/>
      <w:r w:rsidRPr="008C4BFE">
        <w:rPr>
          <w:rFonts w:ascii="Times" w:hAnsi="Times" w:cs="Times New Roman"/>
          <w:sz w:val="20"/>
          <w:szCs w:val="20"/>
        </w:rPr>
        <w:t>) Cfr n. 314.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(198</w:t>
      </w:r>
      <w:proofErr w:type="gramEnd"/>
      <w:r w:rsidRPr="008C4BFE">
        <w:rPr>
          <w:rFonts w:ascii="Times" w:hAnsi="Times" w:cs="Times New Roman"/>
          <w:sz w:val="20"/>
          <w:szCs w:val="20"/>
        </w:rPr>
        <w:t>) VII, 10, 16:</w:t>
      </w:r>
      <w:r w:rsidRPr="008C4BFE">
        <w:rPr>
          <w:rFonts w:ascii="Times" w:hAnsi="Times" w:cs="Times New Roman"/>
          <w:i/>
          <w:iCs/>
          <w:sz w:val="20"/>
          <w:szCs w:val="20"/>
        </w:rPr>
        <w:t xml:space="preserve"> PL </w:t>
      </w:r>
      <w:r w:rsidRPr="008C4BFE">
        <w:rPr>
          <w:rFonts w:ascii="Times" w:hAnsi="Times" w:cs="Times New Roman"/>
          <w:sz w:val="20"/>
          <w:szCs w:val="20"/>
        </w:rPr>
        <w:t>32, 742.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(199) Benedetto XVI, </w:t>
      </w:r>
      <w:hyperlink r:id="rId159" w:history="1">
        <w:r w:rsidRPr="008C4BFE">
          <w:rPr>
            <w:rFonts w:ascii="Times" w:hAnsi="Times" w:cs="Times New Roman"/>
            <w:color w:val="0000FF"/>
            <w:sz w:val="20"/>
            <w:szCs w:val="20"/>
            <w:u w:val="single"/>
          </w:rPr>
          <w:t>Omelia sulla Spianata di Marienfeld</w:t>
        </w:r>
      </w:hyperlink>
      <w:r w:rsidRPr="008C4BFE">
        <w:rPr>
          <w:rFonts w:ascii="Times" w:hAnsi="Times" w:cs="Times New Roman"/>
          <w:sz w:val="20"/>
          <w:szCs w:val="20"/>
        </w:rPr>
        <w:t>, (21 agosto 2005):</w:t>
      </w:r>
      <w:r w:rsidRPr="008C4BFE">
        <w:rPr>
          <w:rFonts w:ascii="Times" w:hAnsi="Times" w:cs="Times New Roman"/>
          <w:i/>
          <w:iCs/>
          <w:sz w:val="20"/>
          <w:szCs w:val="20"/>
        </w:rPr>
        <w:t xml:space="preserve"> AAS</w:t>
      </w:r>
      <w:r w:rsidRPr="008C4BFE">
        <w:rPr>
          <w:rFonts w:ascii="Times" w:hAnsi="Times" w:cs="Times New Roman"/>
          <w:sz w:val="20"/>
          <w:szCs w:val="20"/>
        </w:rPr>
        <w:t xml:space="preserve"> 97 (2005), 892; cfr </w:t>
      </w:r>
      <w:hyperlink r:id="rId160" w:history="1">
        <w:r w:rsidRPr="008C4BFE">
          <w:rPr>
            <w:rFonts w:ascii="Times" w:hAnsi="Times" w:cs="Times New Roman"/>
            <w:color w:val="0000FF"/>
            <w:sz w:val="20"/>
            <w:szCs w:val="20"/>
            <w:u w:val="single"/>
          </w:rPr>
          <w:t>Omelia nella Veglia di Pentecoste</w:t>
        </w:r>
      </w:hyperlink>
      <w:r w:rsidRPr="008C4BFE">
        <w:rPr>
          <w:rFonts w:ascii="Times" w:hAnsi="Times" w:cs="Times New Roman"/>
          <w:sz w:val="20"/>
          <w:szCs w:val="20"/>
        </w:rPr>
        <w:t xml:space="preserve"> (3 giugno 2006): </w:t>
      </w:r>
      <w:r w:rsidRPr="008C4BFE">
        <w:rPr>
          <w:rFonts w:ascii="Times" w:hAnsi="Times" w:cs="Times New Roman"/>
          <w:i/>
          <w:iCs/>
          <w:sz w:val="20"/>
          <w:szCs w:val="20"/>
        </w:rPr>
        <w:t>AAS</w:t>
      </w:r>
      <w:r w:rsidRPr="008C4BFE">
        <w:rPr>
          <w:rFonts w:ascii="Times" w:hAnsi="Times" w:cs="Times New Roman"/>
          <w:sz w:val="20"/>
          <w:szCs w:val="20"/>
        </w:rPr>
        <w:t xml:space="preserve"> 98 (2006), 505.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(200</w:t>
      </w:r>
      <w:proofErr w:type="gramEnd"/>
      <w:r w:rsidRPr="008C4BFE">
        <w:rPr>
          <w:rFonts w:ascii="Times" w:hAnsi="Times" w:cs="Times New Roman"/>
          <w:sz w:val="20"/>
          <w:szCs w:val="20"/>
        </w:rPr>
        <w:t xml:space="preserve">) Cfr </w:t>
      </w:r>
      <w:r w:rsidRPr="008C4BFE">
        <w:rPr>
          <w:rFonts w:ascii="Times" w:hAnsi="Times" w:cs="Times New Roman"/>
          <w:i/>
          <w:iCs/>
          <w:sz w:val="20"/>
          <w:szCs w:val="20"/>
        </w:rPr>
        <w:t>Relatio post disceptationem</w:t>
      </w:r>
      <w:r w:rsidRPr="008C4BFE">
        <w:rPr>
          <w:rFonts w:ascii="Times" w:hAnsi="Times" w:cs="Times New Roman"/>
          <w:sz w:val="20"/>
          <w:szCs w:val="20"/>
        </w:rPr>
        <w:t xml:space="preserve">, 6, 47: </w:t>
      </w:r>
      <w:r w:rsidRPr="008C4BFE">
        <w:rPr>
          <w:rFonts w:ascii="Times" w:hAnsi="Times" w:cs="Times New Roman"/>
          <w:i/>
          <w:iCs/>
          <w:sz w:val="20"/>
          <w:szCs w:val="20"/>
        </w:rPr>
        <w:t>L'Osservatore Romano</w:t>
      </w:r>
      <w:r w:rsidRPr="008C4BFE">
        <w:rPr>
          <w:rFonts w:ascii="Times" w:hAnsi="Times" w:cs="Times New Roman"/>
          <w:sz w:val="20"/>
          <w:szCs w:val="20"/>
        </w:rPr>
        <w:t>, 14 ottobre 2005, pp. 5-6;</w:t>
      </w:r>
      <w:r w:rsidRPr="008C4BFE">
        <w:rPr>
          <w:rFonts w:ascii="Times" w:hAnsi="Times" w:cs="Times New Roman"/>
          <w:i/>
          <w:iCs/>
          <w:sz w:val="20"/>
          <w:szCs w:val="20"/>
        </w:rPr>
        <w:t xml:space="preserve"> Propositio </w:t>
      </w:r>
      <w:r w:rsidRPr="008C4BFE">
        <w:rPr>
          <w:rFonts w:ascii="Times" w:hAnsi="Times" w:cs="Times New Roman"/>
          <w:sz w:val="20"/>
          <w:szCs w:val="20"/>
        </w:rPr>
        <w:t>43.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(201</w:t>
      </w:r>
      <w:proofErr w:type="gramEnd"/>
      <w:r w:rsidRPr="008C4BFE">
        <w:rPr>
          <w:rFonts w:ascii="Times" w:hAnsi="Times" w:cs="Times New Roman"/>
          <w:sz w:val="20"/>
          <w:szCs w:val="20"/>
        </w:rPr>
        <w:t xml:space="preserve">) </w:t>
      </w:r>
      <w:r w:rsidRPr="008C4BFE">
        <w:rPr>
          <w:rFonts w:ascii="Times" w:hAnsi="Times" w:cs="Times New Roman"/>
          <w:i/>
          <w:iCs/>
          <w:sz w:val="20"/>
          <w:szCs w:val="20"/>
        </w:rPr>
        <w:t>De civitate Dei,</w:t>
      </w:r>
      <w:r w:rsidRPr="008C4BFE">
        <w:rPr>
          <w:rFonts w:ascii="Times" w:hAnsi="Times" w:cs="Times New Roman"/>
          <w:sz w:val="20"/>
          <w:szCs w:val="20"/>
        </w:rPr>
        <w:t xml:space="preserve"> X, 6:</w:t>
      </w:r>
      <w:r w:rsidRPr="008C4BFE">
        <w:rPr>
          <w:rFonts w:ascii="Times" w:hAnsi="Times" w:cs="Times New Roman"/>
          <w:i/>
          <w:iCs/>
          <w:sz w:val="20"/>
          <w:szCs w:val="20"/>
        </w:rPr>
        <w:t xml:space="preserve"> PL</w:t>
      </w:r>
      <w:r w:rsidRPr="008C4BFE">
        <w:rPr>
          <w:rFonts w:ascii="Times" w:hAnsi="Times" w:cs="Times New Roman"/>
          <w:sz w:val="20"/>
          <w:szCs w:val="20"/>
        </w:rPr>
        <w:t xml:space="preserve"> 41, 284.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(202) Cfr</w:t>
      </w:r>
      <w:r w:rsidRPr="008C4BFE">
        <w:rPr>
          <w:rFonts w:ascii="Times" w:hAnsi="Times" w:cs="Times New Roman"/>
          <w:i/>
          <w:iCs/>
          <w:sz w:val="20"/>
          <w:szCs w:val="20"/>
        </w:rPr>
        <w:t xml:space="preserve"> </w:t>
      </w:r>
      <w:hyperlink r:id="rId161" w:history="1">
        <w:r w:rsidRPr="008C4BFE">
          <w:rPr>
            <w:rFonts w:ascii="Times" w:hAnsi="Times" w:cs="Times New Roman"/>
            <w:i/>
            <w:iCs/>
            <w:color w:val="0000FF"/>
            <w:sz w:val="20"/>
            <w:szCs w:val="20"/>
            <w:u w:val="single"/>
          </w:rPr>
          <w:t>Catechismo della Chiesa Cattolica</w:t>
        </w:r>
      </w:hyperlink>
      <w:r w:rsidRPr="008C4BFE">
        <w:rPr>
          <w:rFonts w:ascii="Times" w:hAnsi="Times" w:cs="Times New Roman"/>
          <w:sz w:val="20"/>
          <w:szCs w:val="20"/>
        </w:rPr>
        <w:t>, 1368.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(203</w:t>
      </w:r>
      <w:proofErr w:type="gramEnd"/>
      <w:r w:rsidRPr="008C4BFE">
        <w:rPr>
          <w:rFonts w:ascii="Times" w:hAnsi="Times" w:cs="Times New Roman"/>
          <w:sz w:val="20"/>
          <w:szCs w:val="20"/>
        </w:rPr>
        <w:t xml:space="preserve">) Cfr S. Ireneo, </w:t>
      </w:r>
      <w:r w:rsidRPr="008C4BFE">
        <w:rPr>
          <w:rFonts w:ascii="Times" w:hAnsi="Times" w:cs="Times New Roman"/>
          <w:i/>
          <w:iCs/>
          <w:sz w:val="20"/>
          <w:szCs w:val="20"/>
        </w:rPr>
        <w:t>Contro le eresie</w:t>
      </w:r>
      <w:r w:rsidRPr="008C4BFE">
        <w:rPr>
          <w:rFonts w:ascii="Times" w:hAnsi="Times" w:cs="Times New Roman"/>
          <w:sz w:val="20"/>
          <w:szCs w:val="20"/>
        </w:rPr>
        <w:t xml:space="preserve"> IV, 20, 7: </w:t>
      </w:r>
      <w:r w:rsidRPr="008C4BFE">
        <w:rPr>
          <w:rFonts w:ascii="Times" w:hAnsi="Times" w:cs="Times New Roman"/>
          <w:i/>
          <w:iCs/>
          <w:sz w:val="20"/>
          <w:szCs w:val="20"/>
        </w:rPr>
        <w:t>PG</w:t>
      </w:r>
      <w:r w:rsidRPr="008C4BFE">
        <w:rPr>
          <w:rFonts w:ascii="Times" w:hAnsi="Times" w:cs="Times New Roman"/>
          <w:sz w:val="20"/>
          <w:szCs w:val="20"/>
        </w:rPr>
        <w:t xml:space="preserve"> 7, 1037.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(204</w:t>
      </w:r>
      <w:proofErr w:type="gramEnd"/>
      <w:r w:rsidRPr="008C4BFE">
        <w:rPr>
          <w:rFonts w:ascii="Times" w:hAnsi="Times" w:cs="Times New Roman"/>
          <w:sz w:val="20"/>
          <w:szCs w:val="20"/>
        </w:rPr>
        <w:t xml:space="preserve">) </w:t>
      </w:r>
      <w:r w:rsidRPr="008C4BFE">
        <w:rPr>
          <w:rFonts w:ascii="Times" w:hAnsi="Times" w:cs="Times New Roman"/>
          <w:i/>
          <w:iCs/>
          <w:sz w:val="20"/>
          <w:szCs w:val="20"/>
        </w:rPr>
        <w:t xml:space="preserve">Epistola ai Magnesiani, </w:t>
      </w:r>
      <w:r w:rsidRPr="008C4BFE">
        <w:rPr>
          <w:rFonts w:ascii="Times" w:hAnsi="Times" w:cs="Times New Roman"/>
          <w:sz w:val="20"/>
          <w:szCs w:val="20"/>
        </w:rPr>
        <w:t xml:space="preserve">9,1: </w:t>
      </w:r>
      <w:r w:rsidRPr="008C4BFE">
        <w:rPr>
          <w:rFonts w:ascii="Times" w:hAnsi="Times" w:cs="Times New Roman"/>
          <w:i/>
          <w:iCs/>
          <w:sz w:val="20"/>
          <w:szCs w:val="20"/>
        </w:rPr>
        <w:t>PG</w:t>
      </w:r>
      <w:r w:rsidRPr="008C4BFE">
        <w:rPr>
          <w:rFonts w:ascii="Times" w:hAnsi="Times" w:cs="Times New Roman"/>
          <w:sz w:val="20"/>
          <w:szCs w:val="20"/>
        </w:rPr>
        <w:t xml:space="preserve"> 5, 670.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(205</w:t>
      </w:r>
      <w:proofErr w:type="gramEnd"/>
      <w:r w:rsidRPr="008C4BFE">
        <w:rPr>
          <w:rFonts w:ascii="Times" w:hAnsi="Times" w:cs="Times New Roman"/>
          <w:sz w:val="20"/>
          <w:szCs w:val="20"/>
        </w:rPr>
        <w:t xml:space="preserve">) Cfr </w:t>
      </w:r>
      <w:r w:rsidRPr="008C4BFE">
        <w:rPr>
          <w:rFonts w:ascii="Times" w:hAnsi="Times" w:cs="Times New Roman"/>
          <w:i/>
          <w:iCs/>
          <w:sz w:val="20"/>
          <w:szCs w:val="20"/>
        </w:rPr>
        <w:t>I Apologia</w:t>
      </w:r>
      <w:r w:rsidRPr="008C4BFE">
        <w:rPr>
          <w:rFonts w:ascii="Times" w:hAnsi="Times" w:cs="Times New Roman"/>
          <w:sz w:val="20"/>
          <w:szCs w:val="20"/>
        </w:rPr>
        <w:t xml:space="preserve"> 67, 1-6; 66:</w:t>
      </w:r>
      <w:r w:rsidRPr="008C4BFE">
        <w:rPr>
          <w:rFonts w:ascii="Times" w:hAnsi="Times" w:cs="Times New Roman"/>
          <w:i/>
          <w:iCs/>
          <w:sz w:val="20"/>
          <w:szCs w:val="20"/>
        </w:rPr>
        <w:t xml:space="preserve"> PG</w:t>
      </w:r>
      <w:r w:rsidRPr="008C4BFE">
        <w:rPr>
          <w:rFonts w:ascii="Times" w:hAnsi="Times" w:cs="Times New Roman"/>
          <w:sz w:val="20"/>
          <w:szCs w:val="20"/>
        </w:rPr>
        <w:t xml:space="preserve"> 6, 430 s. 427. 430.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(206</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(207</w:t>
      </w:r>
      <w:proofErr w:type="gramEnd"/>
      <w:r w:rsidRPr="008C4BFE">
        <w:rPr>
          <w:rFonts w:ascii="Times" w:hAnsi="Times" w:cs="Times New Roman"/>
          <w:sz w:val="20"/>
          <w:szCs w:val="20"/>
        </w:rPr>
        <w:t xml:space="preserve">) Cfr </w:t>
      </w:r>
      <w:r w:rsidRPr="008C4BFE">
        <w:rPr>
          <w:rFonts w:ascii="Times" w:hAnsi="Times" w:cs="Times New Roman"/>
          <w:i/>
          <w:iCs/>
          <w:sz w:val="20"/>
          <w:szCs w:val="20"/>
        </w:rPr>
        <w:t>AAS</w:t>
      </w:r>
      <w:r w:rsidRPr="008C4BFE">
        <w:rPr>
          <w:rFonts w:ascii="Times" w:hAnsi="Times" w:cs="Times New Roman"/>
          <w:sz w:val="20"/>
          <w:szCs w:val="20"/>
        </w:rPr>
        <w:t xml:space="preserve"> 90 (1998), 713-766.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(208</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30.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(209) </w:t>
      </w:r>
      <w:hyperlink r:id="rId162" w:history="1">
        <w:r w:rsidRPr="008C4BFE">
          <w:rPr>
            <w:rFonts w:ascii="Times" w:hAnsi="Times" w:cs="Times New Roman"/>
            <w:color w:val="0000FF"/>
            <w:sz w:val="20"/>
            <w:szCs w:val="20"/>
            <w:u w:val="single"/>
          </w:rPr>
          <w:t>Omelia</w:t>
        </w:r>
      </w:hyperlink>
      <w:r w:rsidRPr="008C4BFE">
        <w:rPr>
          <w:rFonts w:ascii="Times" w:hAnsi="Times" w:cs="Times New Roman"/>
          <w:sz w:val="20"/>
          <w:szCs w:val="20"/>
        </w:rPr>
        <w:t xml:space="preserve"> (19 marzo 2006):</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324.</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(210) Opportunamente nota al riguardo il </w:t>
      </w:r>
      <w:hyperlink r:id="rId163" w:history="1">
        <w:r w:rsidRPr="008C4BFE">
          <w:rPr>
            <w:rFonts w:ascii="Times" w:hAnsi="Times" w:cs="Times New Roman"/>
            <w:i/>
            <w:iCs/>
            <w:color w:val="0000FF"/>
            <w:sz w:val="20"/>
            <w:szCs w:val="20"/>
            <w:u w:val="single"/>
          </w:rPr>
          <w:t>Compendio della dottrina sociale della Chiesa</w:t>
        </w:r>
      </w:hyperlink>
      <w:r w:rsidRPr="008C4BFE">
        <w:rPr>
          <w:rFonts w:ascii="Times" w:hAnsi="Times" w:cs="Times New Roman"/>
          <w:sz w:val="20"/>
          <w:szCs w:val="20"/>
        </w:rPr>
        <w:t xml:space="preserve">, 258: « All'uomo, legato alla necessità del lavoro, il riposo apre la prospettiva di una libertà più piena, quella del sabato eterno (cfr </w:t>
      </w:r>
      <w:r w:rsidRPr="008C4BFE">
        <w:rPr>
          <w:rFonts w:ascii="Times" w:hAnsi="Times" w:cs="Times New Roman"/>
          <w:i/>
          <w:iCs/>
          <w:sz w:val="20"/>
          <w:szCs w:val="20"/>
        </w:rPr>
        <w:t xml:space="preserve">Eb </w:t>
      </w:r>
      <w:r w:rsidRPr="008C4BFE">
        <w:rPr>
          <w:rFonts w:ascii="Times" w:hAnsi="Times" w:cs="Times New Roman"/>
          <w:sz w:val="20"/>
          <w:szCs w:val="20"/>
        </w:rPr>
        <w:t>4,9-10). Il riposo consente agli uomini di ricordare e di rivivere le opere di Dio, dalla Creazione alla Redenzione, di riconoscersi essi stessi come opera sua (cfr</w:t>
      </w:r>
      <w:r w:rsidRPr="008C4BFE">
        <w:rPr>
          <w:rFonts w:ascii="Times" w:hAnsi="Times" w:cs="Times New Roman"/>
          <w:i/>
          <w:iCs/>
          <w:sz w:val="20"/>
          <w:szCs w:val="20"/>
        </w:rPr>
        <w:t xml:space="preserve"> Ef </w:t>
      </w:r>
      <w:r w:rsidRPr="008C4BFE">
        <w:rPr>
          <w:rFonts w:ascii="Times" w:hAnsi="Times" w:cs="Times New Roman"/>
          <w:sz w:val="20"/>
          <w:szCs w:val="20"/>
        </w:rPr>
        <w:t>2,10), di rendere grazie della propria vita e della propria sussistenza a Lui, che ne è l'autore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(211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(212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(213) Cfr Benedetto XVI, </w:t>
      </w:r>
      <w:hyperlink r:id="rId164" w:history="1">
        <w:r w:rsidRPr="008C4BFE">
          <w:rPr>
            <w:rFonts w:ascii="Times" w:hAnsi="Times" w:cs="Times New Roman"/>
            <w:color w:val="0000FF"/>
            <w:sz w:val="20"/>
            <w:szCs w:val="20"/>
            <w:u w:val="single"/>
          </w:rPr>
          <w:t>Discorso ai Vescovi della Conferenza episcopale del Canada – Quebec in visita ad limina Apostolorum</w:t>
        </w:r>
      </w:hyperlink>
      <w:r w:rsidRPr="008C4BFE">
        <w:rPr>
          <w:rFonts w:ascii="Times" w:hAnsi="Times" w:cs="Times New Roman"/>
          <w:sz w:val="20"/>
          <w:szCs w:val="20"/>
        </w:rPr>
        <w:t xml:space="preserve"> (11 maggio 2006):</w:t>
      </w:r>
      <w:r w:rsidRPr="008C4BFE">
        <w:rPr>
          <w:rFonts w:ascii="Times" w:hAnsi="Times" w:cs="Times New Roman"/>
          <w:i/>
          <w:iCs/>
          <w:sz w:val="20"/>
          <w:szCs w:val="20"/>
        </w:rPr>
        <w:t xml:space="preserve"> L'Osservatore Romano,</w:t>
      </w:r>
      <w:r w:rsidRPr="008C4BFE">
        <w:rPr>
          <w:rFonts w:ascii="Times" w:hAnsi="Times" w:cs="Times New Roman"/>
          <w:sz w:val="20"/>
          <w:szCs w:val="20"/>
        </w:rPr>
        <w:t xml:space="preserve"> 12 maggio 2006, p. 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(214</w:t>
      </w:r>
      <w:proofErr w:type="gramEnd"/>
      <w:r w:rsidRPr="008C4BFE">
        <w:rPr>
          <w:rFonts w:ascii="Times" w:hAnsi="Times" w:cs="Times New Roman"/>
          <w:sz w:val="20"/>
          <w:szCs w:val="20"/>
        </w:rPr>
        <w:t>) N. 10:</w:t>
      </w:r>
      <w:r w:rsidRPr="008C4BFE">
        <w:rPr>
          <w:rFonts w:ascii="Times" w:hAnsi="Times" w:cs="Times New Roman"/>
          <w:i/>
          <w:iCs/>
          <w:sz w:val="20"/>
          <w:szCs w:val="20"/>
        </w:rPr>
        <w:t xml:space="preserve"> AAS</w:t>
      </w:r>
      <w:r w:rsidRPr="008C4BFE">
        <w:rPr>
          <w:rFonts w:ascii="Times" w:hAnsi="Times" w:cs="Times New Roman"/>
          <w:sz w:val="20"/>
          <w:szCs w:val="20"/>
        </w:rPr>
        <w:t xml:space="preserve"> 71 (1979), 414-415.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(215) Benedetto XVI, </w:t>
      </w:r>
      <w:hyperlink r:id="rId165" w:history="1">
        <w:r w:rsidRPr="008C4BFE">
          <w:rPr>
            <w:rFonts w:ascii="Times" w:hAnsi="Times" w:cs="Times New Roman"/>
            <w:color w:val="0000FF"/>
            <w:sz w:val="20"/>
            <w:szCs w:val="20"/>
            <w:u w:val="single"/>
          </w:rPr>
          <w:t>Udienza generale del 29 marzo 2006</w:t>
        </w:r>
      </w:hyperlink>
      <w:r w:rsidRPr="008C4BFE">
        <w:rPr>
          <w:rFonts w:ascii="Times" w:hAnsi="Times" w:cs="Times New Roman"/>
          <w:sz w:val="20"/>
          <w:szCs w:val="20"/>
        </w:rPr>
        <w:t>:</w:t>
      </w:r>
      <w:r w:rsidRPr="008C4BFE">
        <w:rPr>
          <w:rFonts w:ascii="Times" w:hAnsi="Times" w:cs="Times New Roman"/>
          <w:i/>
          <w:iCs/>
          <w:sz w:val="20"/>
          <w:szCs w:val="20"/>
        </w:rPr>
        <w:t xml:space="preserve"> L'Osservatore Romano</w:t>
      </w:r>
      <w:r w:rsidRPr="008C4BFE">
        <w:rPr>
          <w:rFonts w:ascii="Times" w:hAnsi="Times" w:cs="Times New Roman"/>
          <w:sz w:val="20"/>
          <w:szCs w:val="20"/>
        </w:rPr>
        <w:t>, 30 marzo 2006, p. 4</w:t>
      </w:r>
      <w:r w:rsidRPr="008C4BFE">
        <w:rPr>
          <w:rFonts w:ascii="Times" w:hAnsi="Times" w:cs="Times New Roman"/>
          <w:i/>
          <w:iCs/>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(216</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39.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(217</w:t>
      </w:r>
      <w:proofErr w:type="gramEnd"/>
      <w:r w:rsidRPr="008C4BFE">
        <w:rPr>
          <w:rFonts w:ascii="Times" w:hAnsi="Times" w:cs="Times New Roman"/>
          <w:sz w:val="20"/>
          <w:szCs w:val="20"/>
        </w:rPr>
        <w:t>) Cfr</w:t>
      </w:r>
      <w:r w:rsidRPr="008C4BFE">
        <w:rPr>
          <w:rFonts w:ascii="Times" w:hAnsi="Times" w:cs="Times New Roman"/>
          <w:i/>
          <w:iCs/>
          <w:sz w:val="20"/>
          <w:szCs w:val="20"/>
        </w:rPr>
        <w:t xml:space="preserve"> Relatio post disceptationem</w:t>
      </w:r>
      <w:r w:rsidRPr="008C4BFE">
        <w:rPr>
          <w:rFonts w:ascii="Times" w:hAnsi="Times" w:cs="Times New Roman"/>
          <w:sz w:val="20"/>
          <w:szCs w:val="20"/>
        </w:rPr>
        <w:t xml:space="preserve">, 30: </w:t>
      </w:r>
      <w:r w:rsidRPr="008C4BFE">
        <w:rPr>
          <w:rFonts w:ascii="Times" w:hAnsi="Times" w:cs="Times New Roman"/>
          <w:i/>
          <w:iCs/>
          <w:sz w:val="20"/>
          <w:szCs w:val="20"/>
        </w:rPr>
        <w:t xml:space="preserve">L'Osservatore Romano, </w:t>
      </w:r>
      <w:r w:rsidRPr="008C4BFE">
        <w:rPr>
          <w:rFonts w:ascii="Times" w:hAnsi="Times" w:cs="Times New Roman"/>
          <w:sz w:val="20"/>
          <w:szCs w:val="20"/>
        </w:rPr>
        <w:t>14 ottobre 2005, p. 6.</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(218) Cfr Conc. Ecum. Vat. II, Cost. dogm. sulla Chiesa</w:t>
      </w:r>
      <w:r w:rsidRPr="008C4BFE">
        <w:rPr>
          <w:rFonts w:ascii="Times" w:hAnsi="Times" w:cs="Times New Roman"/>
          <w:i/>
          <w:iCs/>
          <w:sz w:val="20"/>
          <w:szCs w:val="20"/>
        </w:rPr>
        <w:t xml:space="preserve"> </w:t>
      </w:r>
      <w:hyperlink r:id="rId166"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39-42.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(219) Cfr Giovanni Paolo II, Esort. ap. postsinodale</w:t>
      </w:r>
      <w:r w:rsidRPr="008C4BFE">
        <w:rPr>
          <w:rFonts w:ascii="Times" w:hAnsi="Times" w:cs="Times New Roman"/>
          <w:i/>
          <w:iCs/>
          <w:sz w:val="20"/>
          <w:szCs w:val="20"/>
        </w:rPr>
        <w:t xml:space="preserve"> </w:t>
      </w:r>
      <w:hyperlink r:id="rId167" w:history="1">
        <w:r w:rsidRPr="008C4BFE">
          <w:rPr>
            <w:rFonts w:ascii="Times" w:hAnsi="Times" w:cs="Times New Roman"/>
            <w:i/>
            <w:iCs/>
            <w:color w:val="0000FF"/>
            <w:sz w:val="20"/>
            <w:szCs w:val="20"/>
            <w:u w:val="single"/>
          </w:rPr>
          <w:t>Christifideles laici</w:t>
        </w:r>
      </w:hyperlink>
      <w:r w:rsidRPr="008C4BFE">
        <w:rPr>
          <w:rFonts w:ascii="Times" w:hAnsi="Times" w:cs="Times New Roman"/>
          <w:sz w:val="20"/>
          <w:szCs w:val="20"/>
        </w:rPr>
        <w:t xml:space="preserve"> (30 dicembre 1988), 14.16: </w:t>
      </w:r>
      <w:r w:rsidRPr="008C4BFE">
        <w:rPr>
          <w:rFonts w:ascii="Times" w:hAnsi="Times" w:cs="Times New Roman"/>
          <w:i/>
          <w:iCs/>
          <w:sz w:val="20"/>
          <w:szCs w:val="20"/>
        </w:rPr>
        <w:t xml:space="preserve">AAS </w:t>
      </w:r>
      <w:r w:rsidRPr="008C4BFE">
        <w:rPr>
          <w:rFonts w:ascii="Times" w:hAnsi="Times" w:cs="Times New Roman"/>
          <w:sz w:val="20"/>
          <w:szCs w:val="20"/>
        </w:rPr>
        <w:t>81 (1989) , 409-413; 416-418.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(220</w:t>
      </w:r>
      <w:proofErr w:type="gramEnd"/>
      <w:r w:rsidRPr="008C4BFE">
        <w:rPr>
          <w:rFonts w:ascii="Times" w:hAnsi="Times" w:cs="Times New Roman"/>
          <w:sz w:val="20"/>
          <w:szCs w:val="20"/>
        </w:rPr>
        <w:t>)Cfr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39.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(221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(222</w:t>
      </w:r>
      <w:proofErr w:type="gramEnd"/>
      <w:r w:rsidRPr="008C4BFE">
        <w:rPr>
          <w:rFonts w:ascii="Times" w:hAnsi="Times" w:cs="Times New Roman"/>
          <w:sz w:val="20"/>
          <w:szCs w:val="20"/>
        </w:rPr>
        <w:t xml:space="preserve">) </w:t>
      </w:r>
      <w:r w:rsidRPr="008C4BFE">
        <w:rPr>
          <w:rFonts w:ascii="Times" w:hAnsi="Times" w:cs="Times New Roman"/>
          <w:i/>
          <w:iCs/>
          <w:sz w:val="20"/>
          <w:szCs w:val="20"/>
        </w:rPr>
        <w:t xml:space="preserve">Pontificale Romano. </w:t>
      </w:r>
      <w:proofErr w:type="gramStart"/>
      <w:r w:rsidRPr="008C4BFE">
        <w:rPr>
          <w:rFonts w:ascii="Times" w:hAnsi="Times" w:cs="Times New Roman"/>
          <w:i/>
          <w:iCs/>
          <w:sz w:val="20"/>
          <w:szCs w:val="20"/>
        </w:rPr>
        <w:t>Ordinazione del Vescovo, dei Presbiteri e dei Diaconi</w:t>
      </w:r>
      <w:r w:rsidRPr="008C4BFE">
        <w:rPr>
          <w:rFonts w:ascii="Times" w:hAnsi="Times" w:cs="Times New Roman"/>
          <w:sz w:val="20"/>
          <w:szCs w:val="20"/>
        </w:rPr>
        <w:t>, Rito dell'ordinazione del presbitero, n. 150.</w:t>
      </w:r>
      <w:proofErr w:type="gramEnd"/>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(223) Cfr Giovanni Paolo II, Esort. ap. postsinodale</w:t>
      </w:r>
      <w:r w:rsidRPr="008C4BFE">
        <w:rPr>
          <w:rFonts w:ascii="Times" w:hAnsi="Times" w:cs="Times New Roman"/>
          <w:i/>
          <w:iCs/>
          <w:sz w:val="20"/>
          <w:szCs w:val="20"/>
        </w:rPr>
        <w:t xml:space="preserve"> </w:t>
      </w:r>
      <w:hyperlink r:id="rId168" w:history="1">
        <w:r w:rsidRPr="008C4BFE">
          <w:rPr>
            <w:rFonts w:ascii="Times" w:hAnsi="Times" w:cs="Times New Roman"/>
            <w:i/>
            <w:iCs/>
            <w:color w:val="0000FF"/>
            <w:sz w:val="20"/>
            <w:szCs w:val="20"/>
            <w:u w:val="single"/>
          </w:rPr>
          <w:t>Pastores dabo vobis</w:t>
        </w:r>
      </w:hyperlink>
      <w:r w:rsidRPr="008C4BFE">
        <w:rPr>
          <w:rFonts w:ascii="Times" w:hAnsi="Times" w:cs="Times New Roman"/>
          <w:i/>
          <w:iCs/>
          <w:sz w:val="20"/>
          <w:szCs w:val="20"/>
        </w:rPr>
        <w:t xml:space="preserve"> </w:t>
      </w:r>
      <w:r w:rsidRPr="008C4BFE">
        <w:rPr>
          <w:rFonts w:ascii="Times" w:hAnsi="Times" w:cs="Times New Roman"/>
          <w:sz w:val="20"/>
          <w:szCs w:val="20"/>
        </w:rPr>
        <w:t>(25 marzo 1992), 19-33; 70-81:</w:t>
      </w:r>
      <w:r w:rsidRPr="008C4BFE">
        <w:rPr>
          <w:rFonts w:ascii="Times" w:hAnsi="Times" w:cs="Times New Roman"/>
          <w:i/>
          <w:iCs/>
          <w:sz w:val="20"/>
          <w:szCs w:val="20"/>
        </w:rPr>
        <w:t xml:space="preserve"> AAS </w:t>
      </w:r>
      <w:r w:rsidRPr="008C4BFE">
        <w:rPr>
          <w:rFonts w:ascii="Times" w:hAnsi="Times" w:cs="Times New Roman"/>
          <w:sz w:val="20"/>
          <w:szCs w:val="20"/>
        </w:rPr>
        <w:t>84 (1992), 686-712; 778-800.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(224</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38</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(225</w:t>
      </w:r>
      <w:proofErr w:type="gramEnd"/>
      <w:r w:rsidRPr="008C4BFE">
        <w:rPr>
          <w:rFonts w:ascii="Times" w:hAnsi="Times" w:cs="Times New Roman"/>
          <w:sz w:val="20"/>
          <w:szCs w:val="20"/>
        </w:rPr>
        <w:t xml:space="preserve">) </w:t>
      </w:r>
      <w:r w:rsidRPr="008C4BFE">
        <w:rPr>
          <w:rFonts w:ascii="Times" w:hAnsi="Times" w:cs="Times New Roman"/>
          <w:i/>
          <w:iCs/>
          <w:sz w:val="20"/>
          <w:szCs w:val="20"/>
        </w:rPr>
        <w:t xml:space="preserve">Propositio </w:t>
      </w:r>
      <w:r w:rsidRPr="008C4BFE">
        <w:rPr>
          <w:rFonts w:ascii="Times" w:hAnsi="Times" w:cs="Times New Roman"/>
          <w:sz w:val="20"/>
          <w:szCs w:val="20"/>
        </w:rPr>
        <w:t>39. Cfr Giovanni Paolo II, Esort. ap. postsinodale</w:t>
      </w:r>
      <w:r w:rsidRPr="008C4BFE">
        <w:rPr>
          <w:rFonts w:ascii="Times" w:hAnsi="Times" w:cs="Times New Roman"/>
          <w:i/>
          <w:iCs/>
          <w:sz w:val="20"/>
          <w:szCs w:val="20"/>
        </w:rPr>
        <w:t xml:space="preserve"> </w:t>
      </w:r>
      <w:hyperlink r:id="rId169" w:history="1">
        <w:r w:rsidRPr="008C4BFE">
          <w:rPr>
            <w:rFonts w:ascii="Times" w:hAnsi="Times" w:cs="Times New Roman"/>
            <w:i/>
            <w:iCs/>
            <w:color w:val="0000FF"/>
            <w:sz w:val="20"/>
            <w:szCs w:val="20"/>
            <w:u w:val="single"/>
          </w:rPr>
          <w:t>Vita consecrata</w:t>
        </w:r>
      </w:hyperlink>
      <w:r w:rsidRPr="008C4BFE">
        <w:rPr>
          <w:rFonts w:ascii="Times" w:hAnsi="Times" w:cs="Times New Roman"/>
          <w:sz w:val="20"/>
          <w:szCs w:val="20"/>
        </w:rPr>
        <w:t xml:space="preserve"> (25 marzo 1996), 95: </w:t>
      </w:r>
      <w:r w:rsidRPr="008C4BFE">
        <w:rPr>
          <w:rFonts w:ascii="Times" w:hAnsi="Times" w:cs="Times New Roman"/>
          <w:i/>
          <w:iCs/>
          <w:sz w:val="20"/>
          <w:szCs w:val="20"/>
        </w:rPr>
        <w:t xml:space="preserve">AAS </w:t>
      </w:r>
      <w:r w:rsidRPr="008C4BFE">
        <w:rPr>
          <w:rFonts w:ascii="Times" w:hAnsi="Times" w:cs="Times New Roman"/>
          <w:sz w:val="20"/>
          <w:szCs w:val="20"/>
        </w:rPr>
        <w:t>88 (1996), 470-471.</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(226) </w:t>
      </w:r>
      <w:hyperlink r:id="rId170" w:history="1">
        <w:r w:rsidRPr="008C4BFE">
          <w:rPr>
            <w:rFonts w:ascii="Times" w:hAnsi="Times" w:cs="Times New Roman"/>
            <w:i/>
            <w:iCs/>
            <w:color w:val="0000FF"/>
            <w:sz w:val="20"/>
            <w:szCs w:val="20"/>
            <w:u w:val="single"/>
          </w:rPr>
          <w:t>Codice di Diritto Canonico</w:t>
        </w:r>
      </w:hyperlink>
      <w:r w:rsidRPr="008C4BFE">
        <w:rPr>
          <w:rFonts w:ascii="Times" w:hAnsi="Times" w:cs="Times New Roman"/>
          <w:sz w:val="20"/>
          <w:szCs w:val="20"/>
        </w:rPr>
        <w:t xml:space="preserve">, can. 663, § </w:t>
      </w:r>
      <w:proofErr w:type="gramStart"/>
      <w:r w:rsidRPr="008C4BFE">
        <w:rPr>
          <w:rFonts w:ascii="Times" w:hAnsi="Times" w:cs="Times New Roman"/>
          <w:sz w:val="20"/>
          <w:szCs w:val="20"/>
        </w:rPr>
        <w:t>1</w:t>
      </w:r>
      <w:proofErr w:type="gramEnd"/>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(227) Cfr Giovanni Paolo II, Esort. ap. postsinodale</w:t>
      </w:r>
      <w:r w:rsidRPr="008C4BFE">
        <w:rPr>
          <w:rFonts w:ascii="Times" w:hAnsi="Times" w:cs="Times New Roman"/>
          <w:i/>
          <w:iCs/>
          <w:sz w:val="20"/>
          <w:szCs w:val="20"/>
        </w:rPr>
        <w:t xml:space="preserve"> </w:t>
      </w:r>
      <w:hyperlink r:id="rId171" w:history="1">
        <w:r w:rsidRPr="008C4BFE">
          <w:rPr>
            <w:rFonts w:ascii="Times" w:hAnsi="Times" w:cs="Times New Roman"/>
            <w:i/>
            <w:iCs/>
            <w:color w:val="0000FF"/>
            <w:sz w:val="20"/>
            <w:szCs w:val="20"/>
            <w:u w:val="single"/>
          </w:rPr>
          <w:t>Vita consecrata</w:t>
        </w:r>
      </w:hyperlink>
      <w:r w:rsidRPr="008C4BFE">
        <w:rPr>
          <w:rFonts w:ascii="Times" w:hAnsi="Times" w:cs="Times New Roman"/>
          <w:sz w:val="20"/>
          <w:szCs w:val="20"/>
        </w:rPr>
        <w:t xml:space="preserve"> (25 marzo 1996), 34:</w:t>
      </w:r>
      <w:r w:rsidRPr="008C4BFE">
        <w:rPr>
          <w:rFonts w:ascii="Times" w:hAnsi="Times" w:cs="Times New Roman"/>
          <w:i/>
          <w:iCs/>
          <w:sz w:val="20"/>
          <w:szCs w:val="20"/>
        </w:rPr>
        <w:t xml:space="preserve"> AAS</w:t>
      </w:r>
      <w:r w:rsidRPr="008C4BFE">
        <w:rPr>
          <w:rFonts w:ascii="Times" w:hAnsi="Times" w:cs="Times New Roman"/>
          <w:sz w:val="20"/>
          <w:szCs w:val="20"/>
        </w:rPr>
        <w:t xml:space="preserve"> 88 (1996), 407-408.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(228) Lett. enc.</w:t>
      </w:r>
      <w:r w:rsidRPr="008C4BFE">
        <w:rPr>
          <w:rFonts w:ascii="Times" w:hAnsi="Times" w:cs="Times New Roman"/>
          <w:i/>
          <w:iCs/>
          <w:sz w:val="20"/>
          <w:szCs w:val="20"/>
        </w:rPr>
        <w:t xml:space="preserve"> </w:t>
      </w:r>
      <w:hyperlink r:id="rId172" w:history="1">
        <w:r w:rsidRPr="008C4BFE">
          <w:rPr>
            <w:rFonts w:ascii="Times" w:hAnsi="Times" w:cs="Times New Roman"/>
            <w:i/>
            <w:iCs/>
            <w:color w:val="0000FF"/>
            <w:sz w:val="20"/>
            <w:szCs w:val="20"/>
            <w:u w:val="single"/>
          </w:rPr>
          <w:t>Veritatis splendor</w:t>
        </w:r>
      </w:hyperlink>
      <w:r w:rsidRPr="008C4BFE">
        <w:rPr>
          <w:rFonts w:ascii="Times" w:hAnsi="Times" w:cs="Times New Roman"/>
          <w:i/>
          <w:iCs/>
          <w:sz w:val="20"/>
          <w:szCs w:val="20"/>
        </w:rPr>
        <w:t xml:space="preserve"> </w:t>
      </w:r>
      <w:r w:rsidRPr="008C4BFE">
        <w:rPr>
          <w:rFonts w:ascii="Times" w:hAnsi="Times" w:cs="Times New Roman"/>
          <w:sz w:val="20"/>
          <w:szCs w:val="20"/>
        </w:rPr>
        <w:t>(6 agosto 1993), 107:</w:t>
      </w:r>
      <w:r w:rsidRPr="008C4BFE">
        <w:rPr>
          <w:rFonts w:ascii="Times" w:hAnsi="Times" w:cs="Times New Roman"/>
          <w:i/>
          <w:iCs/>
          <w:sz w:val="20"/>
          <w:szCs w:val="20"/>
        </w:rPr>
        <w:t xml:space="preserve"> AAS</w:t>
      </w:r>
      <w:r w:rsidRPr="008C4BFE">
        <w:rPr>
          <w:rFonts w:ascii="Times" w:hAnsi="Times" w:cs="Times New Roman"/>
          <w:sz w:val="20"/>
          <w:szCs w:val="20"/>
        </w:rPr>
        <w:t xml:space="preserve"> 85 (1993), 1216-1217.</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(229) Benedetto XVI, Lett. enc.</w:t>
      </w:r>
      <w:r w:rsidRPr="008C4BFE">
        <w:rPr>
          <w:rFonts w:ascii="Times" w:hAnsi="Times" w:cs="Times New Roman"/>
          <w:i/>
          <w:iCs/>
          <w:sz w:val="20"/>
          <w:szCs w:val="20"/>
        </w:rPr>
        <w:t xml:space="preserve"> </w:t>
      </w:r>
      <w:hyperlink r:id="rId173" w:history="1">
        <w:r w:rsidRPr="008C4BFE">
          <w:rPr>
            <w:rFonts w:ascii="Times" w:hAnsi="Times" w:cs="Times New Roman"/>
            <w:i/>
            <w:iCs/>
            <w:color w:val="0000FF"/>
            <w:sz w:val="20"/>
            <w:szCs w:val="20"/>
            <w:u w:val="single"/>
          </w:rPr>
          <w:t>Deus caritas est</w:t>
        </w:r>
      </w:hyperlink>
      <w:r w:rsidRPr="008C4BFE">
        <w:rPr>
          <w:rFonts w:ascii="Times" w:hAnsi="Times" w:cs="Times New Roman"/>
          <w:sz w:val="20"/>
          <w:szCs w:val="20"/>
        </w:rPr>
        <w:t xml:space="preserve"> (25 dicembre 2005), 14:</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229.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(230) Cfr Giovanni Paolo II, Lett. enc.</w:t>
      </w:r>
      <w:r w:rsidRPr="008C4BFE">
        <w:rPr>
          <w:rFonts w:ascii="Times" w:hAnsi="Times" w:cs="Times New Roman"/>
          <w:i/>
          <w:iCs/>
          <w:sz w:val="20"/>
          <w:szCs w:val="20"/>
        </w:rPr>
        <w:t xml:space="preserve"> </w:t>
      </w:r>
      <w:hyperlink r:id="rId174" w:history="1">
        <w:r w:rsidRPr="008C4BFE">
          <w:rPr>
            <w:rFonts w:ascii="Times" w:hAnsi="Times" w:cs="Times New Roman"/>
            <w:i/>
            <w:iCs/>
            <w:color w:val="0000FF"/>
            <w:sz w:val="20"/>
            <w:szCs w:val="20"/>
            <w:u w:val="single"/>
          </w:rPr>
          <w:t>Evangelium vitae</w:t>
        </w:r>
      </w:hyperlink>
      <w:r w:rsidRPr="008C4BFE">
        <w:rPr>
          <w:rFonts w:ascii="Times" w:hAnsi="Times" w:cs="Times New Roman"/>
          <w:i/>
          <w:iCs/>
          <w:sz w:val="20"/>
          <w:szCs w:val="20"/>
        </w:rPr>
        <w:t xml:space="preserve"> </w:t>
      </w:r>
      <w:r w:rsidRPr="008C4BFE">
        <w:rPr>
          <w:rFonts w:ascii="Times" w:hAnsi="Times" w:cs="Times New Roman"/>
          <w:sz w:val="20"/>
          <w:szCs w:val="20"/>
        </w:rPr>
        <w:t>(25 marzo 1995):</w:t>
      </w:r>
      <w:r w:rsidRPr="008C4BFE">
        <w:rPr>
          <w:rFonts w:ascii="Times" w:hAnsi="Times" w:cs="Times New Roman"/>
          <w:i/>
          <w:iCs/>
          <w:sz w:val="20"/>
          <w:szCs w:val="20"/>
        </w:rPr>
        <w:t xml:space="preserve"> AAS</w:t>
      </w:r>
      <w:r w:rsidRPr="008C4BFE">
        <w:rPr>
          <w:rFonts w:ascii="Times" w:hAnsi="Times" w:cs="Times New Roman"/>
          <w:sz w:val="20"/>
          <w:szCs w:val="20"/>
        </w:rPr>
        <w:t xml:space="preserve"> 87 (1995), 401-522; Benedetto XVI, </w:t>
      </w:r>
      <w:hyperlink r:id="rId175" w:history="1">
        <w:r w:rsidRPr="008C4BFE">
          <w:rPr>
            <w:rFonts w:ascii="Times" w:hAnsi="Times" w:cs="Times New Roman"/>
            <w:color w:val="0000FF"/>
            <w:sz w:val="20"/>
            <w:szCs w:val="20"/>
            <w:u w:val="single"/>
          </w:rPr>
          <w:t>Discorso alla Pontificia Accademia per la vita</w:t>
        </w:r>
      </w:hyperlink>
      <w:r w:rsidRPr="008C4BFE">
        <w:rPr>
          <w:rFonts w:ascii="Times" w:hAnsi="Times" w:cs="Times New Roman"/>
          <w:sz w:val="20"/>
          <w:szCs w:val="20"/>
        </w:rPr>
        <w:t xml:space="preserve"> (27 febbraio 2006):</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264-265.</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(231) Cfr Congregazione per la dottrina della Fede, </w:t>
      </w:r>
      <w:hyperlink r:id="rId176" w:history="1">
        <w:r w:rsidRPr="008C4BFE">
          <w:rPr>
            <w:rFonts w:ascii="Times" w:hAnsi="Times" w:cs="Times New Roman"/>
            <w:color w:val="0000FF"/>
            <w:sz w:val="20"/>
            <w:szCs w:val="20"/>
            <w:u w:val="single"/>
          </w:rPr>
          <w:t>Nota dottrinale circa alcune questioni riguardanti l'impegno e il comportamento dei cattolici nella vita politica</w:t>
        </w:r>
      </w:hyperlink>
      <w:r w:rsidRPr="008C4BFE">
        <w:rPr>
          <w:rFonts w:ascii="Times" w:hAnsi="Times" w:cs="Times New Roman"/>
          <w:sz w:val="20"/>
          <w:szCs w:val="20"/>
        </w:rPr>
        <w:t xml:space="preserve"> (24 novembre 2002):</w:t>
      </w:r>
      <w:r w:rsidRPr="008C4BFE">
        <w:rPr>
          <w:rFonts w:ascii="Times" w:hAnsi="Times" w:cs="Times New Roman"/>
          <w:i/>
          <w:iCs/>
          <w:sz w:val="20"/>
          <w:szCs w:val="20"/>
        </w:rPr>
        <w:t xml:space="preserve"> AAS </w:t>
      </w:r>
      <w:r w:rsidRPr="008C4BFE">
        <w:rPr>
          <w:rFonts w:ascii="Times" w:hAnsi="Times" w:cs="Times New Roman"/>
          <w:sz w:val="20"/>
          <w:szCs w:val="20"/>
        </w:rPr>
        <w:t>96 (2004), 359-370.</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(232</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46.</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(233</w:t>
      </w:r>
      <w:proofErr w:type="gramEnd"/>
      <w:r w:rsidRPr="008C4BFE">
        <w:rPr>
          <w:rFonts w:ascii="Times" w:hAnsi="Times" w:cs="Times New Roman"/>
          <w:sz w:val="20"/>
          <w:szCs w:val="20"/>
        </w:rPr>
        <w:t xml:space="preserve">) </w:t>
      </w:r>
      <w:r w:rsidRPr="008C4BFE">
        <w:rPr>
          <w:rFonts w:ascii="Times" w:hAnsi="Times" w:cs="Times New Roman"/>
          <w:i/>
          <w:iCs/>
          <w:sz w:val="20"/>
          <w:szCs w:val="20"/>
        </w:rPr>
        <w:t>AAS</w:t>
      </w:r>
      <w:r w:rsidRPr="008C4BFE">
        <w:rPr>
          <w:rFonts w:ascii="Times" w:hAnsi="Times" w:cs="Times New Roman"/>
          <w:sz w:val="20"/>
          <w:szCs w:val="20"/>
        </w:rPr>
        <w:t xml:space="preserve"> 97 (2005), 711.</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(234</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42.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(235</w:t>
      </w:r>
      <w:proofErr w:type="gramEnd"/>
      <w:r w:rsidRPr="008C4BFE">
        <w:rPr>
          <w:rFonts w:ascii="Times" w:hAnsi="Times" w:cs="Times New Roman"/>
          <w:sz w:val="20"/>
          <w:szCs w:val="20"/>
        </w:rPr>
        <w:t>) Cfr</w:t>
      </w:r>
      <w:r w:rsidRPr="008C4BFE">
        <w:rPr>
          <w:rFonts w:ascii="Times" w:hAnsi="Times" w:cs="Times New Roman"/>
          <w:i/>
          <w:iCs/>
          <w:sz w:val="20"/>
          <w:szCs w:val="20"/>
        </w:rPr>
        <w:t xml:space="preserve"> Il martirio di Policarpo</w:t>
      </w:r>
      <w:r w:rsidRPr="008C4BFE">
        <w:rPr>
          <w:rFonts w:ascii="Times" w:hAnsi="Times" w:cs="Times New Roman"/>
          <w:sz w:val="20"/>
          <w:szCs w:val="20"/>
        </w:rPr>
        <w:t>, XV,1:</w:t>
      </w:r>
      <w:r w:rsidRPr="008C4BFE">
        <w:rPr>
          <w:rFonts w:ascii="Times" w:hAnsi="Times" w:cs="Times New Roman"/>
          <w:i/>
          <w:iCs/>
          <w:sz w:val="20"/>
          <w:szCs w:val="20"/>
        </w:rPr>
        <w:t xml:space="preserve"> PG </w:t>
      </w:r>
      <w:r w:rsidRPr="008C4BFE">
        <w:rPr>
          <w:rFonts w:ascii="Times" w:hAnsi="Times" w:cs="Times New Roman"/>
          <w:sz w:val="20"/>
          <w:szCs w:val="20"/>
        </w:rPr>
        <w:t>5, 1039. 1042.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(236</w:t>
      </w:r>
      <w:proofErr w:type="gramEnd"/>
      <w:r w:rsidRPr="008C4BFE">
        <w:rPr>
          <w:rFonts w:ascii="Times" w:hAnsi="Times" w:cs="Times New Roman"/>
          <w:sz w:val="20"/>
          <w:szCs w:val="20"/>
        </w:rPr>
        <w:t xml:space="preserve">) S. Ignazio di Antiochia, </w:t>
      </w:r>
      <w:r w:rsidRPr="008C4BFE">
        <w:rPr>
          <w:rFonts w:ascii="Times" w:hAnsi="Times" w:cs="Times New Roman"/>
          <w:i/>
          <w:iCs/>
          <w:sz w:val="20"/>
          <w:szCs w:val="20"/>
        </w:rPr>
        <w:t>Ai Romani</w:t>
      </w:r>
      <w:r w:rsidRPr="008C4BFE">
        <w:rPr>
          <w:rFonts w:ascii="Times" w:hAnsi="Times" w:cs="Times New Roman"/>
          <w:sz w:val="20"/>
          <w:szCs w:val="20"/>
        </w:rPr>
        <w:t xml:space="preserve">, IV,1: </w:t>
      </w:r>
      <w:r w:rsidRPr="008C4BFE">
        <w:rPr>
          <w:rFonts w:ascii="Times" w:hAnsi="Times" w:cs="Times New Roman"/>
          <w:i/>
          <w:iCs/>
          <w:sz w:val="20"/>
          <w:szCs w:val="20"/>
        </w:rPr>
        <w:t>PG</w:t>
      </w:r>
      <w:r w:rsidRPr="008C4BFE">
        <w:rPr>
          <w:rFonts w:ascii="Times" w:hAnsi="Times" w:cs="Times New Roman"/>
          <w:sz w:val="20"/>
          <w:szCs w:val="20"/>
        </w:rPr>
        <w:t xml:space="preserve"> 5, 690.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(237) Cfr Conc. Ecum. Vat. II, Cost. dogm. sulla Chiesa</w:t>
      </w:r>
      <w:r w:rsidRPr="008C4BFE">
        <w:rPr>
          <w:rFonts w:ascii="Times" w:hAnsi="Times" w:cs="Times New Roman"/>
          <w:i/>
          <w:iCs/>
          <w:sz w:val="20"/>
          <w:szCs w:val="20"/>
        </w:rPr>
        <w:t xml:space="preserve"> </w:t>
      </w:r>
      <w:hyperlink r:id="rId177" w:history="1">
        <w:r w:rsidRPr="008C4BFE">
          <w:rPr>
            <w:rFonts w:ascii="Times" w:hAnsi="Times" w:cs="Times New Roman"/>
            <w:i/>
            <w:iCs/>
            <w:color w:val="0000FF"/>
            <w:sz w:val="20"/>
            <w:szCs w:val="20"/>
            <w:u w:val="single"/>
          </w:rPr>
          <w:t>Lumen gentium</w:t>
        </w:r>
      </w:hyperlink>
      <w:r w:rsidRPr="008C4BFE">
        <w:rPr>
          <w:rFonts w:ascii="Times" w:hAnsi="Times" w:cs="Times New Roman"/>
          <w:sz w:val="20"/>
          <w:szCs w:val="20"/>
        </w:rPr>
        <w:t>, 42.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(238) Cfr </w:t>
      </w:r>
      <w:r w:rsidRPr="008C4BFE">
        <w:rPr>
          <w:rFonts w:ascii="Times" w:hAnsi="Times" w:cs="Times New Roman"/>
          <w:i/>
          <w:iCs/>
          <w:sz w:val="20"/>
          <w:szCs w:val="20"/>
        </w:rPr>
        <w:t>Propositio</w:t>
      </w:r>
      <w:r w:rsidRPr="008C4BFE">
        <w:rPr>
          <w:rFonts w:ascii="Times" w:hAnsi="Times" w:cs="Times New Roman"/>
          <w:sz w:val="20"/>
          <w:szCs w:val="20"/>
        </w:rPr>
        <w:t xml:space="preserve"> 42; Congregazione per la Dottrina della Fede, Dich. sull'unicità e l'universalità salvifica di Gesù Cristo e della Chiesa</w:t>
      </w:r>
      <w:r w:rsidRPr="008C4BFE">
        <w:rPr>
          <w:rFonts w:ascii="Times" w:hAnsi="Times" w:cs="Times New Roman"/>
          <w:i/>
          <w:iCs/>
          <w:sz w:val="20"/>
          <w:szCs w:val="20"/>
        </w:rPr>
        <w:t xml:space="preserve"> </w:t>
      </w:r>
      <w:hyperlink r:id="rId178" w:history="1">
        <w:r w:rsidRPr="008C4BFE">
          <w:rPr>
            <w:rFonts w:ascii="Times" w:hAnsi="Times" w:cs="Times New Roman"/>
            <w:i/>
            <w:iCs/>
            <w:color w:val="0000FF"/>
            <w:sz w:val="20"/>
            <w:szCs w:val="20"/>
            <w:u w:val="single"/>
          </w:rPr>
          <w:t>Dominus Iesus</w:t>
        </w:r>
      </w:hyperlink>
      <w:r w:rsidRPr="008C4BFE">
        <w:rPr>
          <w:rFonts w:ascii="Times" w:hAnsi="Times" w:cs="Times New Roman"/>
          <w:i/>
          <w:iCs/>
          <w:sz w:val="20"/>
          <w:szCs w:val="20"/>
        </w:rPr>
        <w:t xml:space="preserve"> </w:t>
      </w:r>
      <w:r w:rsidRPr="008C4BFE">
        <w:rPr>
          <w:rFonts w:ascii="Times" w:hAnsi="Times" w:cs="Times New Roman"/>
          <w:sz w:val="20"/>
          <w:szCs w:val="20"/>
        </w:rPr>
        <w:t>(6 agosto 2000), 13-15:</w:t>
      </w:r>
      <w:r w:rsidRPr="008C4BFE">
        <w:rPr>
          <w:rFonts w:ascii="Times" w:hAnsi="Times" w:cs="Times New Roman"/>
          <w:i/>
          <w:iCs/>
          <w:sz w:val="20"/>
          <w:szCs w:val="20"/>
        </w:rPr>
        <w:t xml:space="preserve"> AAS</w:t>
      </w:r>
      <w:r w:rsidRPr="008C4BFE">
        <w:rPr>
          <w:rFonts w:ascii="Times" w:hAnsi="Times" w:cs="Times New Roman"/>
          <w:sz w:val="20"/>
          <w:szCs w:val="20"/>
        </w:rPr>
        <w:t xml:space="preserve"> 92 (2000), 754-755.</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(239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42</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(240) Benedetto XVI, Lett. enc.</w:t>
      </w:r>
      <w:r w:rsidRPr="008C4BFE">
        <w:rPr>
          <w:rFonts w:ascii="Times" w:hAnsi="Times" w:cs="Times New Roman"/>
          <w:i/>
          <w:iCs/>
          <w:sz w:val="20"/>
          <w:szCs w:val="20"/>
        </w:rPr>
        <w:t xml:space="preserve"> </w:t>
      </w:r>
      <w:hyperlink r:id="rId179" w:history="1">
        <w:r w:rsidRPr="008C4BFE">
          <w:rPr>
            <w:rFonts w:ascii="Times" w:hAnsi="Times" w:cs="Times New Roman"/>
            <w:i/>
            <w:iCs/>
            <w:color w:val="0000FF"/>
            <w:sz w:val="20"/>
            <w:szCs w:val="20"/>
            <w:u w:val="single"/>
          </w:rPr>
          <w:t>Deus caritas est</w:t>
        </w:r>
      </w:hyperlink>
      <w:r w:rsidRPr="008C4BFE">
        <w:rPr>
          <w:rFonts w:ascii="Times" w:hAnsi="Times" w:cs="Times New Roman"/>
          <w:sz w:val="20"/>
          <w:szCs w:val="20"/>
        </w:rPr>
        <w:t xml:space="preserve"> (25 dicembre 2005), 18:</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232.</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(241</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 n. 14.</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(242</w:t>
      </w:r>
      <w:proofErr w:type="gramEnd"/>
      <w:r w:rsidRPr="008C4BFE">
        <w:rPr>
          <w:rFonts w:ascii="Times" w:hAnsi="Times" w:cs="Times New Roman"/>
          <w:sz w:val="20"/>
          <w:szCs w:val="20"/>
        </w:rPr>
        <w:t>) Non senza commozione durante l'Assemblea sinodale abbiamo ascoltato testimonianze assai significative sull'efficacia del sacramento nell'opera di pacificazione. Al riguardo nella</w:t>
      </w:r>
      <w:r w:rsidRPr="008C4BFE">
        <w:rPr>
          <w:rFonts w:ascii="Times" w:hAnsi="Times" w:cs="Times New Roman"/>
          <w:i/>
          <w:iCs/>
          <w:sz w:val="20"/>
          <w:szCs w:val="20"/>
        </w:rPr>
        <w:t xml:space="preserve"> Propositio </w:t>
      </w:r>
      <w:r w:rsidRPr="008C4BFE">
        <w:rPr>
          <w:rFonts w:ascii="Times" w:hAnsi="Times" w:cs="Times New Roman"/>
          <w:sz w:val="20"/>
          <w:szCs w:val="20"/>
        </w:rPr>
        <w:t xml:space="preserve">49 si afferma: </w:t>
      </w:r>
      <w:proofErr w:type="gramStart"/>
      <w:r w:rsidRPr="008C4BFE">
        <w:rPr>
          <w:rFonts w:ascii="Times" w:hAnsi="Times" w:cs="Times New Roman"/>
          <w:sz w:val="20"/>
          <w:szCs w:val="20"/>
        </w:rPr>
        <w:t xml:space="preserve">« </w:t>
      </w:r>
      <w:proofErr w:type="gramEnd"/>
      <w:r w:rsidRPr="008C4BFE">
        <w:rPr>
          <w:rFonts w:ascii="Times" w:hAnsi="Times" w:cs="Times New Roman"/>
          <w:sz w:val="20"/>
          <w:szCs w:val="20"/>
        </w:rPr>
        <w:t>Grazie alle Celebrazioni eucaristiche, popoli in conflitto hanno potuto radunarsi attorno alla Parola di Dio, ascoltare il suo annuncio profetico della riconciliazione tramite il perdono gratuito, ricevere la grazia della conversione che permette la comunione allo stesso pane ed allo stesso calice ».</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(243</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(244) Benedetto XVI, Lett. enc.</w:t>
      </w:r>
      <w:r w:rsidRPr="008C4BFE">
        <w:rPr>
          <w:rFonts w:ascii="Times" w:hAnsi="Times" w:cs="Times New Roman"/>
          <w:i/>
          <w:iCs/>
          <w:sz w:val="20"/>
          <w:szCs w:val="20"/>
        </w:rPr>
        <w:t xml:space="preserve"> </w:t>
      </w:r>
      <w:hyperlink r:id="rId180" w:history="1">
        <w:r w:rsidRPr="008C4BFE">
          <w:rPr>
            <w:rFonts w:ascii="Times" w:hAnsi="Times" w:cs="Times New Roman"/>
            <w:i/>
            <w:iCs/>
            <w:color w:val="0000FF"/>
            <w:sz w:val="20"/>
            <w:szCs w:val="20"/>
            <w:u w:val="single"/>
          </w:rPr>
          <w:t>Deus caritas est</w:t>
        </w:r>
      </w:hyperlink>
      <w:r w:rsidRPr="008C4BFE">
        <w:rPr>
          <w:rFonts w:ascii="Times" w:hAnsi="Times" w:cs="Times New Roman"/>
          <w:i/>
          <w:iCs/>
          <w:sz w:val="20"/>
          <w:szCs w:val="20"/>
        </w:rPr>
        <w:t xml:space="preserve"> </w:t>
      </w:r>
      <w:r w:rsidRPr="008C4BFE">
        <w:rPr>
          <w:rFonts w:ascii="Times" w:hAnsi="Times" w:cs="Times New Roman"/>
          <w:sz w:val="20"/>
          <w:szCs w:val="20"/>
        </w:rPr>
        <w:t xml:space="preserve">(25 dicembre 2005), 28: </w:t>
      </w:r>
      <w:r w:rsidRPr="008C4BFE">
        <w:rPr>
          <w:rFonts w:ascii="Times" w:hAnsi="Times" w:cs="Times New Roman"/>
          <w:i/>
          <w:iCs/>
          <w:sz w:val="20"/>
          <w:szCs w:val="20"/>
        </w:rPr>
        <w:t>AAS</w:t>
      </w:r>
      <w:r w:rsidRPr="008C4BFE">
        <w:rPr>
          <w:rFonts w:ascii="Times" w:hAnsi="Times" w:cs="Times New Roman"/>
          <w:sz w:val="20"/>
          <w:szCs w:val="20"/>
        </w:rPr>
        <w:t xml:space="preserve"> 98 (2006), 239.</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(245</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48.</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(246) Benedetto XVI, </w:t>
      </w:r>
      <w:hyperlink r:id="rId181" w:history="1">
        <w:r w:rsidRPr="008C4BFE">
          <w:rPr>
            <w:rFonts w:ascii="Times" w:hAnsi="Times" w:cs="Times New Roman"/>
            <w:color w:val="0000FF"/>
            <w:sz w:val="20"/>
            <w:szCs w:val="20"/>
            <w:u w:val="single"/>
          </w:rPr>
          <w:t>Discorso al Corpo Diplomatico accreditato presso la Santa Sede</w:t>
        </w:r>
      </w:hyperlink>
      <w:r w:rsidRPr="008C4BFE">
        <w:rPr>
          <w:rFonts w:ascii="Times" w:hAnsi="Times" w:cs="Times New Roman"/>
          <w:sz w:val="20"/>
          <w:szCs w:val="20"/>
        </w:rPr>
        <w:t xml:space="preserve"> (9 gennaio 2006):</w:t>
      </w:r>
      <w:r w:rsidRPr="008C4BFE">
        <w:rPr>
          <w:rFonts w:ascii="Times" w:hAnsi="Times" w:cs="Times New Roman"/>
          <w:i/>
          <w:iCs/>
          <w:sz w:val="20"/>
          <w:szCs w:val="20"/>
        </w:rPr>
        <w:t xml:space="preserve"> AAS</w:t>
      </w:r>
      <w:r w:rsidRPr="008C4BFE">
        <w:rPr>
          <w:rFonts w:ascii="Times" w:hAnsi="Times" w:cs="Times New Roman"/>
          <w:sz w:val="20"/>
          <w:szCs w:val="20"/>
        </w:rPr>
        <w:t xml:space="preserve"> 98 (2006), 127.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(247</w:t>
      </w:r>
      <w:proofErr w:type="gramEnd"/>
      <w:r w:rsidRPr="008C4BFE">
        <w:rPr>
          <w:rFonts w:ascii="Times" w:hAnsi="Times" w:cs="Times New Roman"/>
          <w:sz w:val="20"/>
          <w:szCs w:val="20"/>
        </w:rPr>
        <w:t xml:space="preserve">) </w:t>
      </w:r>
      <w:r w:rsidRPr="008C4BFE">
        <w:rPr>
          <w:rFonts w:ascii="Times" w:hAnsi="Times" w:cs="Times New Roman"/>
          <w:i/>
          <w:iCs/>
          <w:sz w:val="20"/>
          <w:szCs w:val="20"/>
        </w:rPr>
        <w:t>Ibidem</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(248</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48. Utilissimo a questo proposito si rivela il</w:t>
      </w:r>
      <w:r w:rsidRPr="008C4BFE">
        <w:rPr>
          <w:rFonts w:ascii="Times" w:hAnsi="Times" w:cs="Times New Roman"/>
          <w:i/>
          <w:iCs/>
          <w:sz w:val="20"/>
          <w:szCs w:val="20"/>
        </w:rPr>
        <w:t xml:space="preserve"> </w:t>
      </w:r>
      <w:hyperlink r:id="rId182" w:history="1">
        <w:r w:rsidRPr="008C4BFE">
          <w:rPr>
            <w:rFonts w:ascii="Times" w:hAnsi="Times" w:cs="Times New Roman"/>
            <w:i/>
            <w:iCs/>
            <w:color w:val="0000FF"/>
            <w:sz w:val="20"/>
            <w:szCs w:val="20"/>
            <w:u w:val="single"/>
          </w:rPr>
          <w:t>Compendio della dottrina sociale della Chiesa</w:t>
        </w:r>
      </w:hyperlink>
      <w:r w:rsidRPr="008C4BFE">
        <w:rPr>
          <w:rFonts w:ascii="Times" w:hAnsi="Times" w:cs="Times New Roman"/>
          <w:i/>
          <w:iCs/>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(249</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 </w:t>
      </w:r>
      <w:r w:rsidRPr="008C4BFE">
        <w:rPr>
          <w:rFonts w:ascii="Times" w:hAnsi="Times" w:cs="Times New Roman"/>
          <w:sz w:val="20"/>
          <w:szCs w:val="20"/>
        </w:rPr>
        <w:t>43.</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(250</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47.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(251</w:t>
      </w:r>
      <w:proofErr w:type="gramEnd"/>
      <w:r w:rsidRPr="008C4BFE">
        <w:rPr>
          <w:rFonts w:ascii="Times" w:hAnsi="Times" w:cs="Times New Roman"/>
          <w:sz w:val="20"/>
          <w:szCs w:val="20"/>
        </w:rPr>
        <w:t>) Cfr</w:t>
      </w:r>
      <w:r w:rsidRPr="008C4BFE">
        <w:rPr>
          <w:rFonts w:ascii="Times" w:hAnsi="Times" w:cs="Times New Roman"/>
          <w:i/>
          <w:iCs/>
          <w:sz w:val="20"/>
          <w:szCs w:val="20"/>
        </w:rPr>
        <w:t xml:space="preserve"> Propositio</w:t>
      </w:r>
      <w:r w:rsidRPr="008C4BFE">
        <w:rPr>
          <w:rFonts w:ascii="Times" w:hAnsi="Times" w:cs="Times New Roman"/>
          <w:sz w:val="20"/>
          <w:szCs w:val="20"/>
        </w:rPr>
        <w:t xml:space="preserve"> 17.</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(252</w:t>
      </w:r>
      <w:proofErr w:type="gramEnd"/>
      <w:r w:rsidRPr="008C4BFE">
        <w:rPr>
          <w:rFonts w:ascii="Times" w:hAnsi="Times" w:cs="Times New Roman"/>
          <w:sz w:val="20"/>
          <w:szCs w:val="20"/>
        </w:rPr>
        <w:t xml:space="preserve">) </w:t>
      </w:r>
      <w:r w:rsidRPr="008C4BFE">
        <w:rPr>
          <w:rFonts w:ascii="Times" w:hAnsi="Times" w:cs="Times New Roman"/>
          <w:i/>
          <w:iCs/>
          <w:sz w:val="20"/>
          <w:szCs w:val="20"/>
        </w:rPr>
        <w:t>Martyrium Saturnini, Dativi et aliorum plurimorum,</w:t>
      </w:r>
      <w:r w:rsidRPr="008C4BFE">
        <w:rPr>
          <w:rFonts w:ascii="Times" w:hAnsi="Times" w:cs="Times New Roman"/>
          <w:sz w:val="20"/>
          <w:szCs w:val="20"/>
        </w:rPr>
        <w:t xml:space="preserve"> 7,9,10:</w:t>
      </w:r>
      <w:r w:rsidRPr="008C4BFE">
        <w:rPr>
          <w:rFonts w:ascii="Times" w:hAnsi="Times" w:cs="Times New Roman"/>
          <w:i/>
          <w:iCs/>
          <w:sz w:val="20"/>
          <w:szCs w:val="20"/>
        </w:rPr>
        <w:t xml:space="preserve"> PL</w:t>
      </w:r>
      <w:r w:rsidRPr="008C4BFE">
        <w:rPr>
          <w:rFonts w:ascii="Times" w:hAnsi="Times" w:cs="Times New Roman"/>
          <w:sz w:val="20"/>
          <w:szCs w:val="20"/>
        </w:rPr>
        <w:t xml:space="preserve"> 8, 707.709-710.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(253) Cfr Giovanni Paolo II, Lett. enc. </w:t>
      </w:r>
      <w:hyperlink r:id="rId183" w:history="1">
        <w:r w:rsidRPr="008C4BFE">
          <w:rPr>
            <w:rFonts w:ascii="Times" w:hAnsi="Times" w:cs="Times New Roman"/>
            <w:i/>
            <w:iCs/>
            <w:color w:val="0000FF"/>
            <w:sz w:val="20"/>
            <w:szCs w:val="20"/>
            <w:u w:val="single"/>
          </w:rPr>
          <w:t>Ecclesia de Eucharistia</w:t>
        </w:r>
      </w:hyperlink>
      <w:r w:rsidRPr="008C4BFE">
        <w:rPr>
          <w:rFonts w:ascii="Times" w:hAnsi="Times" w:cs="Times New Roman"/>
          <w:sz w:val="20"/>
          <w:szCs w:val="20"/>
        </w:rPr>
        <w:t xml:space="preserve"> (17 aprile 2003), 53: </w:t>
      </w:r>
      <w:r w:rsidRPr="008C4BFE">
        <w:rPr>
          <w:rFonts w:ascii="Times" w:hAnsi="Times" w:cs="Times New Roman"/>
          <w:i/>
          <w:iCs/>
          <w:sz w:val="20"/>
          <w:szCs w:val="20"/>
        </w:rPr>
        <w:t>AAS</w:t>
      </w:r>
      <w:r w:rsidRPr="008C4BFE">
        <w:rPr>
          <w:rFonts w:ascii="Times" w:hAnsi="Times" w:cs="Times New Roman"/>
          <w:sz w:val="20"/>
          <w:szCs w:val="20"/>
        </w:rPr>
        <w:t xml:space="preserve"> 95 (2003), 469.</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w:t>
      </w:r>
      <w:proofErr w:type="gramStart"/>
      <w:r w:rsidRPr="008C4BFE">
        <w:rPr>
          <w:rFonts w:ascii="Times" w:hAnsi="Times" w:cs="Times New Roman"/>
          <w:sz w:val="20"/>
          <w:szCs w:val="20"/>
        </w:rPr>
        <w:t xml:space="preserve">254) </w:t>
      </w:r>
      <w:r w:rsidRPr="008C4BFE">
        <w:rPr>
          <w:rFonts w:ascii="Times" w:hAnsi="Times" w:cs="Times New Roman"/>
          <w:i/>
          <w:iCs/>
          <w:sz w:val="20"/>
          <w:szCs w:val="20"/>
        </w:rPr>
        <w:t>Preghiera Eucaristica I</w:t>
      </w:r>
      <w:proofErr w:type="gramEnd"/>
      <w:r w:rsidRPr="008C4BFE">
        <w:rPr>
          <w:rFonts w:ascii="Times" w:hAnsi="Times" w:cs="Times New Roman"/>
          <w:i/>
          <w:iCs/>
          <w:sz w:val="20"/>
          <w:szCs w:val="20"/>
        </w:rPr>
        <w:t xml:space="preserve"> </w:t>
      </w:r>
      <w:r w:rsidRPr="008C4BFE">
        <w:rPr>
          <w:rFonts w:ascii="Times" w:hAnsi="Times" w:cs="Times New Roman"/>
          <w:sz w:val="20"/>
          <w:szCs w:val="20"/>
        </w:rPr>
        <w:t>(</w:t>
      </w:r>
      <w:r w:rsidRPr="008C4BFE">
        <w:rPr>
          <w:rFonts w:ascii="Times" w:hAnsi="Times" w:cs="Times New Roman"/>
          <w:i/>
          <w:iCs/>
          <w:sz w:val="20"/>
          <w:szCs w:val="20"/>
        </w:rPr>
        <w:t>Canone Romano</w:t>
      </w:r>
      <w:r w:rsidRPr="008C4BFE">
        <w:rPr>
          <w:rFonts w:ascii="Times" w:hAnsi="Times" w:cs="Times New Roman"/>
          <w:sz w:val="20"/>
          <w:szCs w:val="20"/>
        </w:rPr>
        <w:t>).</w:t>
      </w:r>
    </w:p>
    <w:p w:rsidR="008C4BFE" w:rsidRPr="008C4BFE" w:rsidRDefault="008C4BFE" w:rsidP="008C4BFE">
      <w:pPr>
        <w:spacing w:before="100" w:beforeAutospacing="1" w:after="100" w:afterAutospacing="1"/>
        <w:rPr>
          <w:rFonts w:ascii="Times" w:hAnsi="Times" w:cs="Times New Roman"/>
          <w:sz w:val="20"/>
          <w:szCs w:val="20"/>
        </w:rPr>
      </w:pPr>
      <w:proofErr w:type="gramStart"/>
      <w:r w:rsidRPr="008C4BFE">
        <w:rPr>
          <w:rFonts w:ascii="Times" w:hAnsi="Times" w:cs="Times New Roman"/>
          <w:sz w:val="20"/>
          <w:szCs w:val="20"/>
        </w:rPr>
        <w:t>(255</w:t>
      </w:r>
      <w:proofErr w:type="gramEnd"/>
      <w:r w:rsidRPr="008C4BFE">
        <w:rPr>
          <w:rFonts w:ascii="Times" w:hAnsi="Times" w:cs="Times New Roman"/>
          <w:sz w:val="20"/>
          <w:szCs w:val="20"/>
        </w:rPr>
        <w:t xml:space="preserve">) </w:t>
      </w:r>
      <w:r w:rsidRPr="008C4BFE">
        <w:rPr>
          <w:rFonts w:ascii="Times" w:hAnsi="Times" w:cs="Times New Roman"/>
          <w:i/>
          <w:iCs/>
          <w:sz w:val="20"/>
          <w:szCs w:val="20"/>
        </w:rPr>
        <w:t>Propositio</w:t>
      </w:r>
      <w:r w:rsidRPr="008C4BFE">
        <w:rPr>
          <w:rFonts w:ascii="Times" w:hAnsi="Times" w:cs="Times New Roman"/>
          <w:sz w:val="20"/>
          <w:szCs w:val="20"/>
        </w:rPr>
        <w:t xml:space="preserve"> 50.</w:t>
      </w:r>
    </w:p>
    <w:p w:rsidR="008C4BFE" w:rsidRPr="008C4BFE" w:rsidRDefault="008C4BFE" w:rsidP="008C4BFE">
      <w:pPr>
        <w:spacing w:before="100" w:beforeAutospacing="1" w:after="100" w:afterAutospacing="1"/>
        <w:rPr>
          <w:rFonts w:ascii="Times" w:hAnsi="Times" w:cs="Times New Roman"/>
          <w:sz w:val="20"/>
          <w:szCs w:val="20"/>
        </w:rPr>
      </w:pPr>
      <w:r w:rsidRPr="008C4BFE">
        <w:rPr>
          <w:rFonts w:ascii="Times" w:hAnsi="Times" w:cs="Times New Roman"/>
          <w:sz w:val="20"/>
          <w:szCs w:val="20"/>
        </w:rPr>
        <w:t xml:space="preserve">(256) Cfr Benedetto XVI, </w:t>
      </w:r>
      <w:hyperlink r:id="rId184" w:history="1">
        <w:r w:rsidRPr="008C4BFE">
          <w:rPr>
            <w:rFonts w:ascii="Times" w:hAnsi="Times" w:cs="Times New Roman"/>
            <w:color w:val="0000FF"/>
            <w:sz w:val="20"/>
            <w:szCs w:val="20"/>
            <w:u w:val="single"/>
          </w:rPr>
          <w:t>Omelia</w:t>
        </w:r>
      </w:hyperlink>
      <w:r w:rsidRPr="008C4BFE">
        <w:rPr>
          <w:rFonts w:ascii="Times" w:hAnsi="Times" w:cs="Times New Roman"/>
          <w:sz w:val="20"/>
          <w:szCs w:val="20"/>
        </w:rPr>
        <w:t xml:space="preserve"> (8 dicembre 2005): </w:t>
      </w:r>
      <w:r w:rsidRPr="008C4BFE">
        <w:rPr>
          <w:rFonts w:ascii="Times" w:hAnsi="Times" w:cs="Times New Roman"/>
          <w:i/>
          <w:iCs/>
          <w:sz w:val="20"/>
          <w:szCs w:val="20"/>
        </w:rPr>
        <w:t>AAS</w:t>
      </w:r>
      <w:r w:rsidRPr="008C4BFE">
        <w:rPr>
          <w:rFonts w:ascii="Times" w:hAnsi="Times" w:cs="Times New Roman"/>
          <w:sz w:val="20"/>
          <w:szCs w:val="20"/>
        </w:rPr>
        <w:t xml:space="preserve"> 98 (2006), 15.</w:t>
      </w:r>
      <w:r w:rsidRPr="008C4BFE">
        <w:rPr>
          <w:rFonts w:ascii="Times" w:hAnsi="Times" w:cs="Times New Roman"/>
          <w:sz w:val="20"/>
          <w:szCs w:val="20"/>
        </w:rPr>
        <w:br w:type="textWrapping" w:clear="all"/>
      </w:r>
    </w:p>
    <w:p w:rsidR="008C4BFE" w:rsidRPr="008C4BFE" w:rsidRDefault="008C4BFE" w:rsidP="008C4BFE">
      <w:pPr>
        <w:spacing w:before="100" w:beforeAutospacing="1" w:after="100" w:afterAutospacing="1"/>
        <w:jc w:val="center"/>
        <w:rPr>
          <w:rFonts w:ascii="Times" w:hAnsi="Times" w:cs="Times New Roman"/>
          <w:sz w:val="20"/>
          <w:szCs w:val="20"/>
        </w:rPr>
      </w:pPr>
      <w:r w:rsidRPr="008C4BFE">
        <w:rPr>
          <w:rFonts w:ascii="Times" w:hAnsi="Times" w:cs="Times New Roman"/>
          <w:sz w:val="20"/>
          <w:szCs w:val="20"/>
        </w:rPr>
        <w:t> </w:t>
      </w:r>
    </w:p>
    <w:p w:rsidR="0007591B" w:rsidRDefault="0007591B"/>
    <w:sectPr w:rsidR="0007591B" w:rsidSect="00BD30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FE"/>
    <w:rsid w:val="0007591B"/>
    <w:rsid w:val="008C4BFE"/>
    <w:rsid w:val="00BD30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B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4BFE"/>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8C4BFE"/>
    <w:rPr>
      <w:color w:val="0000FF"/>
      <w:u w:val="single"/>
    </w:rPr>
  </w:style>
  <w:style w:type="character" w:styleId="Collegamentovisitato">
    <w:name w:val="FollowedHyperlink"/>
    <w:basedOn w:val="Caratterepredefinitoparagrafo"/>
    <w:uiPriority w:val="99"/>
    <w:semiHidden/>
    <w:unhideWhenUsed/>
    <w:rsid w:val="008C4BF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4BFE"/>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8C4BFE"/>
    <w:rPr>
      <w:color w:val="0000FF"/>
      <w:u w:val="single"/>
    </w:rPr>
  </w:style>
  <w:style w:type="character" w:styleId="Collegamentovisitato">
    <w:name w:val="FollowedHyperlink"/>
    <w:basedOn w:val="Caratterepredefinitoparagrafo"/>
    <w:uiPriority w:val="99"/>
    <w:semiHidden/>
    <w:unhideWhenUsed/>
    <w:rsid w:val="008C4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908">
      <w:bodyDiv w:val="1"/>
      <w:marLeft w:val="0"/>
      <w:marRight w:val="0"/>
      <w:marTop w:val="0"/>
      <w:marBottom w:val="0"/>
      <w:divBdr>
        <w:top w:val="none" w:sz="0" w:space="0" w:color="auto"/>
        <w:left w:val="none" w:sz="0" w:space="0" w:color="auto"/>
        <w:bottom w:val="none" w:sz="0" w:space="0" w:color="auto"/>
        <w:right w:val="none" w:sz="0" w:space="0" w:color="auto"/>
      </w:divBdr>
      <w:divsChild>
        <w:div w:id="89354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1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1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961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112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4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30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7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9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7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03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vatican.va/holy_father/john_paul_ii/apost_exhortations/documents/hf_jp-ii_exh_20011122_ecclesia-in-oceania_it.html" TargetMode="External"/><Relationship Id="rId143" Type="http://schemas.openxmlformats.org/officeDocument/2006/relationships/hyperlink" Target="http://www.vatican.va/holy_father/john_paul_ii/apost_exhortations/documents/hf_jp-ii_exh_20030628_ecclesia-in-europa_it.html" TargetMode="External"/><Relationship Id="rId144" Type="http://schemas.openxmlformats.org/officeDocument/2006/relationships/hyperlink" Target="http://www.vatican.va/archive/hist_councils/ii_vatican_council/documents/vat-ii_const_19631204_sacrosanctum-concilium_it.html" TargetMode="External"/><Relationship Id="rId145" Type="http://schemas.openxmlformats.org/officeDocument/2006/relationships/hyperlink" Target="http://www.vatican.va/archive/ITA0014/__P41.HTM" TargetMode="External"/><Relationship Id="rId146" Type="http://schemas.openxmlformats.org/officeDocument/2006/relationships/hyperlink" Target="http://www.vatican.va/archive/hist_councils/ii_vatican_council/documents/vat-ii_const_19631204_sacrosanctum-concilium_it.html" TargetMode="External"/><Relationship Id="rId147" Type="http://schemas.openxmlformats.org/officeDocument/2006/relationships/hyperlink" Target="http://www.vatican.va/edocs/ITA1798/__P6.HTM" TargetMode="External"/><Relationship Id="rId148" Type="http://schemas.openxmlformats.org/officeDocument/2006/relationships/hyperlink" Target="http://www.vatican.va/edocs/ITA1225/__P3.HTM" TargetMode="External"/><Relationship Id="rId149" Type="http://schemas.openxmlformats.org/officeDocument/2006/relationships/hyperlink" Target="http://www.vatican.va/archive/hist_councils/ii_vatican_council/documents/vat-ii_decree_19641121_unitatis-redintegratio_it.html" TargetMode="External"/><Relationship Id="rId180" Type="http://schemas.openxmlformats.org/officeDocument/2006/relationships/hyperlink" Target="http://www.vatican.va/holy_father/benedict_xvi/encyclicals/documents/hf_ben-xvi_enc_20051225_deus-caritas-est_it.html" TargetMode="External"/><Relationship Id="rId181" Type="http://schemas.openxmlformats.org/officeDocument/2006/relationships/hyperlink" Target="http://www.vatican.va/holy_father/benedict_xvi/speeches/2006/january/documents/hf_ben-xvi_spe_20060109_diplomatic-corps_it.html" TargetMode="External"/><Relationship Id="rId182" Type="http://schemas.openxmlformats.org/officeDocument/2006/relationships/hyperlink" Target="http://www.vatican.va/roman_curia/pontifical_councils/justpeace/documents/rc_pc_justpeace_doc_20060526_compendio-dott-soc_it.html" TargetMode="External"/><Relationship Id="rId40" Type="http://schemas.openxmlformats.org/officeDocument/2006/relationships/hyperlink" Target="http://www.vatican.va/holy_father/index_it.htm" TargetMode="External"/><Relationship Id="rId41" Type="http://schemas.openxmlformats.org/officeDocument/2006/relationships/hyperlink" Target="http://www.vatican.va/archive/hist_councils/ii_vatican_council/documents/vat-ii_const_19631204_sacrosanctum-concilium_it.html" TargetMode="External"/><Relationship Id="rId42" Type="http://schemas.openxmlformats.org/officeDocument/2006/relationships/hyperlink" Target="http://www.vatican.va/holy_father/john_paul_ii/apost_exhortations/documents/hf_jp-ii_exh_14091995_ecclesia-in-africa_it.html" TargetMode="External"/><Relationship Id="rId43" Type="http://schemas.openxmlformats.org/officeDocument/2006/relationships/hyperlink" Target="http://www.vatican.va/holy_father/john_paul_ii/apost_exhortations/documents/hf_jp-ii_exh_22011999_ecclesia-in-america_it.html" TargetMode="External"/><Relationship Id="rId44" Type="http://schemas.openxmlformats.org/officeDocument/2006/relationships/hyperlink" Target="http://www.vatican.va/holy_father/john_paul_ii/apost_exhortations/documents/hf_jp-ii_exh_06111999_ecclesia-in-asia_it.html" TargetMode="External"/><Relationship Id="rId45" Type="http://schemas.openxmlformats.org/officeDocument/2006/relationships/hyperlink" Target="http://www.vatican.va/holy_father/john_paul_ii/apost_exhortations/documents/hf_jp-ii_exh_20011122_ecclesia-in-oceania_it.html" TargetMode="External"/><Relationship Id="rId46" Type="http://schemas.openxmlformats.org/officeDocument/2006/relationships/hyperlink" Target="http://www.vatican.va/holy_father/john_paul_ii/apost_exhortations/documents/hf_jp-ii_exh_20030628_ecclesia-in-europa_it.html" TargetMode="External"/><Relationship Id="rId47" Type="http://schemas.openxmlformats.org/officeDocument/2006/relationships/hyperlink" Target="http://www.vatican.va/archive/ITA0014/_INDEX.HTM" TargetMode="External"/><Relationship Id="rId48" Type="http://schemas.openxmlformats.org/officeDocument/2006/relationships/hyperlink" Target="http://www.vatican.va/archive/compendium_ccc/documents/archive_2005_compendium-ccc_it.html" TargetMode="External"/><Relationship Id="rId49" Type="http://schemas.openxmlformats.org/officeDocument/2006/relationships/hyperlink" Target="http://www.vatican.va/archive/hist_councils/ii_vatican_council/index_it.htm" TargetMode="External"/><Relationship Id="rId183" Type="http://schemas.openxmlformats.org/officeDocument/2006/relationships/hyperlink" Target="http://www.vatican.va/edocs/ITA1798/__P8.HTM" TargetMode="External"/><Relationship Id="rId184" Type="http://schemas.openxmlformats.org/officeDocument/2006/relationships/hyperlink" Target="http://www.vatican.va/holy_father/benedict_xvi/homilies/2005/documents/hf_ben-xvi_hom_20051208_anniv-vat-council_it.html" TargetMode="External"/><Relationship Id="rId185" Type="http://schemas.openxmlformats.org/officeDocument/2006/relationships/fontTable" Target="fontTable.xml"/><Relationship Id="rId186" Type="http://schemas.openxmlformats.org/officeDocument/2006/relationships/theme" Target="theme/theme1.xml"/><Relationship Id="rId80" Type="http://schemas.openxmlformats.org/officeDocument/2006/relationships/hyperlink" Target="http://www.vatican.va/holy_father/john_paul_ii/apost_exhortations/documents/hf_jp-ii_exh_02121984_reconciliatio-et-paenitentia_it.html" TargetMode="External"/><Relationship Id="rId81" Type="http://schemas.openxmlformats.org/officeDocument/2006/relationships/hyperlink" Target="http://www.vatican.va/archive/ITA0014/__P41.HTM" TargetMode="External"/><Relationship Id="rId82" Type="http://schemas.openxmlformats.org/officeDocument/2006/relationships/hyperlink" Target="http://www.vatican.va/archive/hist_councils/ii_vatican_council/documents/vat-ii_const_19641121_lumen-gentium_it.html" TargetMode="External"/><Relationship Id="rId83" Type="http://schemas.openxmlformats.org/officeDocument/2006/relationships/hyperlink" Target="http://www.vatican.va/holy_father/john_paul_ii/apost_exhortations/documents/hf_jp-ii_exh_02121984_reconciliatio-et-paenitentia_it.html" TargetMode="External"/><Relationship Id="rId84" Type="http://schemas.openxmlformats.org/officeDocument/2006/relationships/hyperlink" Target="http://www.vatican.va/holy_father/john_paul_ii/motu_proprio/documents/hf_jp-ii_motu-proprio_20020502_misericordia-dei_it.html" TargetMode="External"/><Relationship Id="rId85" Type="http://schemas.openxmlformats.org/officeDocument/2006/relationships/hyperlink" Target="http://www.vatican.va/archive/ITA0276/__P1S.HTM" TargetMode="External"/><Relationship Id="rId86" Type="http://schemas.openxmlformats.org/officeDocument/2006/relationships/hyperlink" Target="http://www.vatican.va/holy_father/paul_vi/apost_constitutions/documents/hf_p-vi_apc_01011967_indulgentiarum-doctrina_it.html" TargetMode="External"/><Relationship Id="rId87" Type="http://schemas.openxmlformats.org/officeDocument/2006/relationships/hyperlink" Target="http://www.vatican.va/archive/ITA0014/__P4I.HTM" TargetMode="External"/><Relationship Id="rId88" Type="http://schemas.openxmlformats.org/officeDocument/2006/relationships/hyperlink" Target="http://www.vatican.va/holy_father/john_paul_ii/apost_exhortations/documents/hf_jp-ii_exh_25031992_pastores-dabo-vobis_it.html" TargetMode="External"/><Relationship Id="rId89" Type="http://schemas.openxmlformats.org/officeDocument/2006/relationships/hyperlink" Target="http://www.vatican.va/archive/hist_councils/ii_vatican_council/documents/vat-ii_const_19641121_lumen-gentium_it.html" TargetMode="External"/><Relationship Id="rId110" Type="http://schemas.openxmlformats.org/officeDocument/2006/relationships/hyperlink" Target="http://www.vatican.va/holy_father/john_paul_ii/apost_exhortations/documents/hf_jp-ii_exh_19811122_familiaris-consortio_it.html" TargetMode="External"/><Relationship Id="rId111" Type="http://schemas.openxmlformats.org/officeDocument/2006/relationships/hyperlink" Target="http://www.vatican.va/roman_curia/congregations/cfaith/documents/rc_con_cfaith_doc_14091994_rec-holy-comm-by-divorced_it.html" TargetMode="External"/><Relationship Id="rId112" Type="http://schemas.openxmlformats.org/officeDocument/2006/relationships/hyperlink" Target="http://www.vatican.va/roman_curia/pontifical_councils/intrptxt/documents/rc_pc_intrptxt_doc_20050125_dignitas-connubii_it.html" TargetMode="External"/><Relationship Id="rId113" Type="http://schemas.openxmlformats.org/officeDocument/2006/relationships/hyperlink" Target="http://www.vatican.va/holy_father/benedict_xvi/speeches/2006/january/documents/hf_ben-xvi_spe_20060128_roman-rota_it.html" TargetMode="External"/><Relationship Id="rId114" Type="http://schemas.openxmlformats.org/officeDocument/2006/relationships/hyperlink" Target="http://www.vatican.va/archive/hist_councils/ii_vatican_council/documents/vat-ii_const_19641121_lumen-gentium_it.html" TargetMode="External"/><Relationship Id="rId115" Type="http://schemas.openxmlformats.org/officeDocument/2006/relationships/hyperlink" Target="http://www.vatican.va/holy_father/benedict_xvi/homilies/2005/documents/hf_ben-xvi_hom_20051208_anniv-vat-council_it.html" TargetMode="External"/><Relationship Id="rId116" Type="http://schemas.openxmlformats.org/officeDocument/2006/relationships/hyperlink" Target="http://www.vatican.va/archive/hist_councils/ii_vatican_council/documents/vat-ii_const_19641121_lumen-gentium_it.html" TargetMode="External"/><Relationship Id="rId117" Type="http://schemas.openxmlformats.org/officeDocument/2006/relationships/hyperlink" Target="http://www.vatican.va/holy_father/benedict_xvi/messages/pont-messages/2006/documents/hf_ben-xvi_mes_20060522_ecclesial-movements_it.html" TargetMode="External"/><Relationship Id="rId118" Type="http://schemas.openxmlformats.org/officeDocument/2006/relationships/hyperlink" Target="http://www.vatican.va/archive/hist_councils/ii_vatican_council/documents/vat-ii_const_19651207_gaudium-et-spes_it.html" TargetMode="External"/><Relationship Id="rId119" Type="http://schemas.openxmlformats.org/officeDocument/2006/relationships/hyperlink" Target="http://www.vatican.va/archive/hist_councils/ii_vatican_council/documents/vat-ii_const_19651118_dei-verbum_it.html" TargetMode="External"/><Relationship Id="rId150" Type="http://schemas.openxmlformats.org/officeDocument/2006/relationships/hyperlink" Target="http://www.vatican.va/edocs/ITA1225/__PF.HTM" TargetMode="External"/><Relationship Id="rId151" Type="http://schemas.openxmlformats.org/officeDocument/2006/relationships/hyperlink" Target="http://www.vatican.va/edocs/ITA1798/__P6.HTM" TargetMode="External"/><Relationship Id="rId152" Type="http://schemas.openxmlformats.org/officeDocument/2006/relationships/hyperlink" Target="http://www.vatican.va/archive/ITA0276/__P2R.HTM" TargetMode="External"/><Relationship Id="rId10" Type="http://schemas.openxmlformats.org/officeDocument/2006/relationships/hyperlink" Target="http://www.vatican.va/holy_father/benedict_xvi/apost_exhortations/documents/hf_ben-xvi_exh_20070222_sacramentum-caritatis_it.html" TargetMode="External"/><Relationship Id="rId11" Type="http://schemas.openxmlformats.org/officeDocument/2006/relationships/hyperlink" Target="http://www.vatican.va/holy_father/benedict_xvi/apost_exhortations/documents/hf_ben-xvi_exh_20070222_sacramentum-caritatis_it.html" TargetMode="External"/><Relationship Id="rId12" Type="http://schemas.openxmlformats.org/officeDocument/2006/relationships/hyperlink" Target="http://www.vatican.va/holy_father/benedict_xvi/apost_exhortations/documents/hf_ben-xvi_exh_20070222_sacramentum-caritatis_it.html" TargetMode="External"/><Relationship Id="rId13" Type="http://schemas.openxmlformats.org/officeDocument/2006/relationships/hyperlink" Target="http://www.vatican.va/holy_father/benedict_xvi/apost_exhortations/documents/hf_ben-xvi_exh_20070222_sacramentum-caritatis_it.html" TargetMode="External"/><Relationship Id="rId14" Type="http://schemas.openxmlformats.org/officeDocument/2006/relationships/hyperlink" Target="http://www.vatican.va/holy_father/benedict_xvi/apost_exhortations/documents/hf_ben-xvi_exh_20070222_sacramentum-caritatis_it.html" TargetMode="External"/><Relationship Id="rId15" Type="http://schemas.openxmlformats.org/officeDocument/2006/relationships/hyperlink" Target="http://www.vatican.va/holy_father/benedict_xvi/apost_exhortations/documents/hf_ben-xvi_exh_20070222_sacramentum-caritatis_it.html" TargetMode="External"/><Relationship Id="rId16" Type="http://schemas.openxmlformats.org/officeDocument/2006/relationships/hyperlink" Target="http://www.vatican.va/holy_father/benedict_xvi/apost_exhortations/documents/hf_ben-xvi_exh_20070222_sacramentum-caritatis_it.html" TargetMode="External"/><Relationship Id="rId17" Type="http://schemas.openxmlformats.org/officeDocument/2006/relationships/hyperlink" Target="http://www.vatican.va/holy_father/benedict_xvi/apost_exhortations/documents/hf_ben-xvi_exh_20070222_sacramentum-caritatis_it.html" TargetMode="External"/><Relationship Id="rId18" Type="http://schemas.openxmlformats.org/officeDocument/2006/relationships/hyperlink" Target="http://www.vatican.va/holy_father/benedict_xvi/apost_exhortations/documents/hf_ben-xvi_exh_20070222_sacramentum-caritatis_it.html" TargetMode="External"/><Relationship Id="rId19" Type="http://schemas.openxmlformats.org/officeDocument/2006/relationships/hyperlink" Target="http://www.vatican.va/holy_father/benedict_xvi/apost_exhortations/documents/hf_ben-xvi_exh_20070222_sacramentum-caritatis_it.html" TargetMode="External"/><Relationship Id="rId153" Type="http://schemas.openxmlformats.org/officeDocument/2006/relationships/hyperlink" Target="http://www.vatican.va/roman_curia/pontifical_councils/pccs/documents/rc_pc_pccs_doc_22021992_aetatis_it.html" TargetMode="External"/><Relationship Id="rId154" Type="http://schemas.openxmlformats.org/officeDocument/2006/relationships/hyperlink" Target="http://www.vatican.va/archive/hist_councils/ii_vatican_council/documents/vat-ii_const_19631204_sacrosanctum-concilium_it.html" TargetMode="External"/><Relationship Id="rId155" Type="http://schemas.openxmlformats.org/officeDocument/2006/relationships/hyperlink" Target="http://www.vatican.va/holy_father/benedict_xvi/homilies/2006/documents/hf_ben-xvi_hom_20060603_veglia-pentecoste_it.html" TargetMode="External"/><Relationship Id="rId156" Type="http://schemas.openxmlformats.org/officeDocument/2006/relationships/hyperlink" Target="http://www.vatican.va/holy_father/benedict_xvi/speeches/2005/december/documents/hf_ben_xvi_spe_20051222_roman-curia_it.html" TargetMode="External"/><Relationship Id="rId157" Type="http://schemas.openxmlformats.org/officeDocument/2006/relationships/hyperlink" Target="http://www.vatican.va/holy_father/benedict_xvi/speeches/2005/december/documents/hf_ben_xvi_spe_20051222_roman-curia_it.html" TargetMode="External"/><Relationship Id="rId158" Type="http://schemas.openxmlformats.org/officeDocument/2006/relationships/hyperlink" Target="http://www.vatican.va/roman_curia/congregations/ccdds/documents/rc_con_ccdds_doc_20020513_vers-direttorio_it.html" TargetMode="External"/><Relationship Id="rId159" Type="http://schemas.openxmlformats.org/officeDocument/2006/relationships/hyperlink" Target="http://www.vatican.va/holy_father/benedict_xvi/homilies/2005/documents/hf_ben-xvi_hom_20050821_20th-world-youth-day_it.html" TargetMode="External"/><Relationship Id="rId50" Type="http://schemas.openxmlformats.org/officeDocument/2006/relationships/hyperlink" Target="http://www.vatican.va/archive/hist_councils/ii_vatican_council/index_it.htm" TargetMode="External"/><Relationship Id="rId51" Type="http://schemas.openxmlformats.org/officeDocument/2006/relationships/hyperlink" Target="http://www.vatican.va/holy_father/john_paul_ii/apost_letters/documents/hf_jp-ii_apl_05071998_dies-domini_it.html" TargetMode="External"/><Relationship Id="rId52" Type="http://schemas.openxmlformats.org/officeDocument/2006/relationships/hyperlink" Target="http://www.vatican.va/holy_father/john_paul_ii/letters/documents/hf_jp-ii_let_08041979_priests_it.html" TargetMode="External"/><Relationship Id="rId53" Type="http://schemas.openxmlformats.org/officeDocument/2006/relationships/hyperlink" Target="http://www.vatican.va/holy_father/benedict_xvi/speeches/2006/february/documents/hf_ben-xvi_spe_20060210_doctrine-faith_it.html" TargetMode="External"/><Relationship Id="rId54" Type="http://schemas.openxmlformats.org/officeDocument/2006/relationships/hyperlink" Target="http://www.vatican.va/holy_father/benedict_xvi/speeches/2006/june/documents/hf_ben-xvi_spe_20060601_sinodo-vescovi_it.html" TargetMode="External"/><Relationship Id="rId55" Type="http://schemas.openxmlformats.org/officeDocument/2006/relationships/hyperlink" Target="http://www.vatican.va/holy_father/benedict_xvi/speeches/2005/december/documents/hf_ben_xvi_spe_20051222_roman-curia_it.html" TargetMode="External"/><Relationship Id="rId56" Type="http://schemas.openxmlformats.org/officeDocument/2006/relationships/hyperlink" Target="http://www.vatican.va/roman_curia/congregations/ccdds/documents/rc_con_ccdds_doc_20041014_anno-eucaristia_it.html" TargetMode="External"/><Relationship Id="rId57" Type="http://schemas.openxmlformats.org/officeDocument/2006/relationships/hyperlink" Target="http://www.vatican.va/roman_curia/congregations/ccdds/documents/rc_con_ccdds_doc_20040423_redemptionis-sacramentum_it.html" TargetMode="External"/><Relationship Id="rId58" Type="http://schemas.openxmlformats.org/officeDocument/2006/relationships/hyperlink" Target="http://www.vatican.va/holy_father/pius_xii/encyclicals/documents/hf_p-xii_enc_20111947_mediator-dei_it.html" TargetMode="External"/><Relationship Id="rId59" Type="http://schemas.openxmlformats.org/officeDocument/2006/relationships/hyperlink" Target="http://www.vatican.va/holy_father/paul_vi/encyclicals/documents/hf_p-vi_enc_03091965_mysterium_it.html" TargetMode="External"/><Relationship Id="rId90" Type="http://schemas.openxmlformats.org/officeDocument/2006/relationships/hyperlink" Target="http://www.vatican.va/roman_curia/congregations/cfaith/documents/rc_con_cfaith_doc_19830806_sacerdotium-ministeriale_it.html" TargetMode="External"/><Relationship Id="rId91" Type="http://schemas.openxmlformats.org/officeDocument/2006/relationships/hyperlink" Target="http://www.vatican.va/archive/ITA0014/__P4S.HTM" TargetMode="External"/><Relationship Id="rId92" Type="http://schemas.openxmlformats.org/officeDocument/2006/relationships/hyperlink" Target="http://www.vatican.va/archive/hist_councils/ii_vatican_council/documents/vat-ii_decree_19651207_presbyterorum-ordinis_it.html" TargetMode="External"/><Relationship Id="rId93" Type="http://schemas.openxmlformats.org/officeDocument/2006/relationships/hyperlink" Target="http://www.vatican.va/holy_father/john_xxiii/encyclicals/documents/hf_j-xxiii_enc_19590801_sacerdotii_it.html" TargetMode="External"/><Relationship Id="rId94" Type="http://schemas.openxmlformats.org/officeDocument/2006/relationships/hyperlink" Target="http://www.vatican.va/holy_father/paul_vi/encyclicals/documents/hf_p-vi_enc_24061967_sacerdotalis_it.html" TargetMode="External"/><Relationship Id="rId95" Type="http://schemas.openxmlformats.org/officeDocument/2006/relationships/hyperlink" Target="http://www.vatican.va/holy_father/john_paul_ii/apost_exhortations/documents/hf_jp-ii_exh_25031992_pastores-dabo-vobis_it.html" TargetMode="External"/><Relationship Id="rId96" Type="http://schemas.openxmlformats.org/officeDocument/2006/relationships/hyperlink" Target="http://www.vatican.va/holy_father/benedict_xvi/speeches/2006/december/documents/hf_ben_xvi_spe_20061222_curia-romana_it.html" TargetMode="External"/><Relationship Id="rId97" Type="http://schemas.openxmlformats.org/officeDocument/2006/relationships/hyperlink" Target="http://www.vatican.va/archive/hist_councils/ii_vatican_council/documents/vat-ii_decree_19651028_optatam-totius_it.html" TargetMode="External"/><Relationship Id="rId98" Type="http://schemas.openxmlformats.org/officeDocument/2006/relationships/hyperlink" Target="http://www.vatican.va/archive/ITA0276/__PW.HTM" TargetMode="External"/><Relationship Id="rId99" Type="http://schemas.openxmlformats.org/officeDocument/2006/relationships/hyperlink" Target="http://www.vatican.va/holy_father/john_paul_ii/apost_exhortations/documents/hf_jp-ii_exh_25031992_pastores-dabo-vobis_it.html" TargetMode="External"/><Relationship Id="rId120" Type="http://schemas.openxmlformats.org/officeDocument/2006/relationships/hyperlink" Target="http://www.vatican.va/archive/hist_councils/ii_vatican_council/documents/vat-ii_const_19631204_sacrosanctum-concilium_it.html" TargetMode="External"/><Relationship Id="rId121" Type="http://schemas.openxmlformats.org/officeDocument/2006/relationships/hyperlink" Target="http://www.vatican.va/roman_curia/congregations/ccdds/documents/rc_con_ccdds_doc_20040423_redemptionis-sacramentum_it.html" TargetMode="External"/><Relationship Id="rId122" Type="http://schemas.openxmlformats.org/officeDocument/2006/relationships/hyperlink" Target="http://www.vatican.va/archive/hist_councils/ii_vatican_council/documents/vat-ii_decree_19651028_christus-dominus_it.html" TargetMode="External"/><Relationship Id="rId123" Type="http://schemas.openxmlformats.org/officeDocument/2006/relationships/hyperlink" Target="http://www.vatican.va/archive/hist_councils/ii_vatican_council/documents/vat-ii_const_19631204_sacrosanctum-concilium_it.html" TargetMode="External"/><Relationship Id="rId124" Type="http://schemas.openxmlformats.org/officeDocument/2006/relationships/hyperlink" Target="http://www.vatican.va/archive/hist_councils/ii_vatican_council/documents/vat-ii_const_19631204_sacrosanctum-concilium_it.html" TargetMode="External"/><Relationship Id="rId125" Type="http://schemas.openxmlformats.org/officeDocument/2006/relationships/hyperlink" Target="http://www.vatican.va/archive/hist_councils/ii_vatican_council/documents/vat-ii_const_19631204_sacrosanctum-concilium_it.html" TargetMode="External"/><Relationship Id="rId126" Type="http://schemas.openxmlformats.org/officeDocument/2006/relationships/hyperlink" Target="http://www.vatican.va/archive/hist_councils/ii_vatican_council/documents/vat-ii_const_19631204_sacrosanctum-concilium_it.html" TargetMode="External"/><Relationship Id="rId127" Type="http://schemas.openxmlformats.org/officeDocument/2006/relationships/hyperlink" Target="http://www.vatican.va/archive/hist_councils/ii_vatican_council/documents/vat-ii_const_19631204_sacrosanctum-concilium_it.html" TargetMode="External"/><Relationship Id="rId128" Type="http://schemas.openxmlformats.org/officeDocument/2006/relationships/hyperlink" Target="http://www.vatican.va/edocs/ITA1218/__P3.HTM" TargetMode="External"/><Relationship Id="rId129" Type="http://schemas.openxmlformats.org/officeDocument/2006/relationships/hyperlink" Target="http://www.vatican.va/archive/hist_councils/ii_vatican_council/documents/vat-ii_const_19651118_dei-verbum_it.html" TargetMode="External"/><Relationship Id="rId160" Type="http://schemas.openxmlformats.org/officeDocument/2006/relationships/hyperlink" Target="http://www.vatican.va/holy_father/benedict_xvi/homilies/2006/documents/hf_ben-xvi_hom_20060603_veglia-pentecoste_it.html" TargetMode="External"/><Relationship Id="rId161" Type="http://schemas.openxmlformats.org/officeDocument/2006/relationships/hyperlink" Target="http://www.vatican.va/archive/ITA0014/__P40.HTM" TargetMode="External"/><Relationship Id="rId162" Type="http://schemas.openxmlformats.org/officeDocument/2006/relationships/hyperlink" Target="http://www.vatican.va/holy_father/benedict_xvi/homilies/2006/documents/hf_ben-xvi_hom_20060319_lavoratori_it.html" TargetMode="External"/><Relationship Id="rId20" Type="http://schemas.openxmlformats.org/officeDocument/2006/relationships/hyperlink" Target="http://www.vatican.va/holy_father/benedict_xvi/apost_exhortations/documents/hf_ben-xvi_exh_20070222_sacramentum-caritatis_it.html" TargetMode="External"/><Relationship Id="rId21" Type="http://schemas.openxmlformats.org/officeDocument/2006/relationships/hyperlink" Target="http://www.vatican.va/holy_father/benedict_xvi/apost_exhortations/documents/hf_ben-xvi_exh_20070222_sacramentum-caritatis_it.html" TargetMode="External"/><Relationship Id="rId22" Type="http://schemas.openxmlformats.org/officeDocument/2006/relationships/hyperlink" Target="http://www.vatican.va/holy_father/benedict_xvi/apost_exhortations/documents/hf_ben-xvi_exh_20070222_sacramentum-caritatis_it.html" TargetMode="External"/><Relationship Id="rId23" Type="http://schemas.openxmlformats.org/officeDocument/2006/relationships/hyperlink" Target="http://www.vatican.va/holy_father/benedict_xvi/apost_exhortations/documents/hf_ben-xvi_exh_20070222_sacramentum-caritatis_it.html" TargetMode="External"/><Relationship Id="rId24" Type="http://schemas.openxmlformats.org/officeDocument/2006/relationships/hyperlink" Target="http://www.vatican.va/holy_father/benedict_xvi/apost_exhortations/documents/hf_ben-xvi_exh_20070222_sacramentum-caritatis_it.html" TargetMode="External"/><Relationship Id="rId25" Type="http://schemas.openxmlformats.org/officeDocument/2006/relationships/hyperlink" Target="http://www.vatican.va/holy_father/benedict_xvi/apost_exhortations/documents/hf_ben-xvi_exh_20070222_sacramentum-caritatis_it.html" TargetMode="External"/><Relationship Id="rId26" Type="http://schemas.openxmlformats.org/officeDocument/2006/relationships/hyperlink" Target="http://www.vatican.va/roman_curia/synod/index_it.htm" TargetMode="External"/><Relationship Id="rId27" Type="http://schemas.openxmlformats.org/officeDocument/2006/relationships/hyperlink" Target="http://www.vatican.va/holy_father/special_features/eucharist/index_it.html" TargetMode="External"/><Relationship Id="rId28" Type="http://schemas.openxmlformats.org/officeDocument/2006/relationships/hyperlink" Target="http://www.vatican.va/roman_curia/pont_committees/eucharist-congr/archive/index_it.htm" TargetMode="External"/><Relationship Id="rId29" Type="http://schemas.openxmlformats.org/officeDocument/2006/relationships/hyperlink" Target="http://www.vatican.va/holy_father/benedict_xvi/homilies/2005/documents/hf_ben-xvi_hom_20051023_canonizations_it.html" TargetMode="External"/><Relationship Id="rId163" Type="http://schemas.openxmlformats.org/officeDocument/2006/relationships/hyperlink" Target="http://www.vatican.va/roman_curia/pontifical_councils/justpeace/documents/rc_pc_justpeace_doc_20060526_compendio-dott-soc_it.html" TargetMode="External"/><Relationship Id="rId164" Type="http://schemas.openxmlformats.org/officeDocument/2006/relationships/hyperlink" Target="http://www.vatican.va/holy_father/benedict_xvi/speeches/2006/may/documents/hf_ben-xvi_spe_20060511_ad-limina-quebec_it.html" TargetMode="External"/><Relationship Id="rId165" Type="http://schemas.openxmlformats.org/officeDocument/2006/relationships/hyperlink" Target="http://www.vatican.va/holy_father/benedict_xvi/audiences/2006/documents/hf_ben-xvi_aud_20060329_it.html" TargetMode="External"/><Relationship Id="rId166" Type="http://schemas.openxmlformats.org/officeDocument/2006/relationships/hyperlink" Target="http://www.vatican.va/archive/hist_councils/ii_vatican_council/documents/vat-ii_const_19641121_lumen-gentium_it.html" TargetMode="External"/><Relationship Id="rId167" Type="http://schemas.openxmlformats.org/officeDocument/2006/relationships/hyperlink" Target="http://www.vatican.va/holy_father/john_paul_ii/apost_exhortations/documents/hf_jp-ii_exh_30121988_christifideles-laici_en.html" TargetMode="External"/><Relationship Id="rId168" Type="http://schemas.openxmlformats.org/officeDocument/2006/relationships/hyperlink" Target="http://www.vatican.va/holy_father/john_paul_ii/apost_exhortations/documents/hf_jp-ii_exh_25031992_pastores-dabo-vobis_it.html" TargetMode="External"/><Relationship Id="rId169" Type="http://schemas.openxmlformats.org/officeDocument/2006/relationships/hyperlink" Target="http://www.vatican.va/holy_father/john_paul_ii/apost_exhortations/documents/hf_jp-ii_exh_25031996_vita-consecrata_it.html" TargetMode="External"/><Relationship Id="rId60" Type="http://schemas.openxmlformats.org/officeDocument/2006/relationships/hyperlink" Target="http://www.vatican.va/edocs/ITA1798/_INDEX.HTM" TargetMode="External"/><Relationship Id="rId61" Type="http://schemas.openxmlformats.org/officeDocument/2006/relationships/hyperlink" Target="http://www.vatican.va/archive/ITA0014/__P3W.HTM" TargetMode="External"/><Relationship Id="rId62" Type="http://schemas.openxmlformats.org/officeDocument/2006/relationships/hyperlink" Target="http://www.vatican.va/holy_father/benedict_xvi/homilies/2005/documents/hf_ben-xvi_hom_20050507_san-giovanni-laterano_it.html" TargetMode="External"/><Relationship Id="rId63" Type="http://schemas.openxmlformats.org/officeDocument/2006/relationships/hyperlink" Target="http://www.vatican.va/holy_father/benedict_xvi/encyclicals/documents/hf_ben-xvi_enc_20051225_deus-caritas-est_it.html" TargetMode="External"/><Relationship Id="rId64" Type="http://schemas.openxmlformats.org/officeDocument/2006/relationships/hyperlink" Target="http://www.vatican.va/holy_father/benedict_xvi/encyclicals/documents/hf_ben-xvi_enc_20051225_deus-caritas-est_it.html" TargetMode="External"/><Relationship Id="rId65" Type="http://schemas.openxmlformats.org/officeDocument/2006/relationships/hyperlink" Target="http://www.vatican.va/holy_father/benedict_xvi/homilies/2005/documents/hf_ben-xvi_hom_20050821_20th-world-youth-day_it.html" TargetMode="External"/><Relationship Id="rId66" Type="http://schemas.openxmlformats.org/officeDocument/2006/relationships/hyperlink" Target="http://www.vatican.va/archive/hist_councils/ii_vatican_council/documents/vat-ii_const_19641121_lumen-gentium_it.html" TargetMode="External"/><Relationship Id="rId67" Type="http://schemas.openxmlformats.org/officeDocument/2006/relationships/hyperlink" Target="http://www.vatican.va/edocs/ITA1798/__P2.HTM" TargetMode="External"/><Relationship Id="rId68" Type="http://schemas.openxmlformats.org/officeDocument/2006/relationships/hyperlink" Target="http://www.vatican.va/edocs/ITA1220/__PL.HTM" TargetMode="External"/><Relationship Id="rId69" Type="http://schemas.openxmlformats.org/officeDocument/2006/relationships/hyperlink" Target="http://www.vatican.va/holy_father/john_paul_ii/letters/documents/hf_jp-ii_let_24021980_dominicae-cenae_it.html" TargetMode="External"/><Relationship Id="rId130" Type="http://schemas.openxmlformats.org/officeDocument/2006/relationships/hyperlink" Target="http://www.vatican.va/archive/hist_councils/ii_vatican_council/documents/vat-ii_const_19631204_sacrosanctum-concilium_it.html" TargetMode="External"/><Relationship Id="rId131" Type="http://schemas.openxmlformats.org/officeDocument/2006/relationships/hyperlink" Target="http://www.vatican.va/archive/hist_councils/ii_vatican_council/documents/vat-ii_const_19631204_sacrosanctum-concilium_it.html" TargetMode="External"/><Relationship Id="rId132" Type="http://schemas.openxmlformats.org/officeDocument/2006/relationships/hyperlink" Target="http://www.vatican.va/archive/hist_councils/ii_vatican_council/documents/vat-ii_const_19651118_dei-verbum_it.html" TargetMode="External"/><Relationship Id="rId133" Type="http://schemas.openxmlformats.org/officeDocument/2006/relationships/hyperlink" Target="http://www.vatican.va/roman_curia/congregations/ccdds/documents/rc_con_ccdds_doc_20040423_redemptionis-sacramentum_it.html" TargetMode="External"/><Relationship Id="rId134" Type="http://schemas.openxmlformats.org/officeDocument/2006/relationships/hyperlink" Target="http://www.vatican.va/archive/hist_councils/ii_vatican_council/documents/vat-ii_const_19631204_sacrosanctum-concilium_it.html" TargetMode="External"/><Relationship Id="rId135" Type="http://schemas.openxmlformats.org/officeDocument/2006/relationships/hyperlink" Target="http://www.vatican.va/roman_curia/congregations/ccdds/documents/rc_con_ccdds_doc_20040423_redemptionis-sacramentum_it.html" TargetMode="External"/><Relationship Id="rId136" Type="http://schemas.openxmlformats.org/officeDocument/2006/relationships/hyperlink" Target="http://www.vatican.va/archive/hist_councils/ii_vatican_council/documents/vat-ii_decree_19651118_apostolicam-actuositatem_it.html" TargetMode="External"/><Relationship Id="rId137" Type="http://schemas.openxmlformats.org/officeDocument/2006/relationships/hyperlink" Target="http://www.vatican.va/roman_curia/congregations/ccdds/documents/rc_con_ccdds_doc_20040423_redemptionis-sacramentum_it.html" TargetMode="External"/><Relationship Id="rId138" Type="http://schemas.openxmlformats.org/officeDocument/2006/relationships/hyperlink" Target="http://www.vatican.va/archive/hist_councils/ii_vatican_council/documents/vat-ii_const_19631204_sacrosanctum-concilium_it.html" TargetMode="External"/><Relationship Id="rId139" Type="http://schemas.openxmlformats.org/officeDocument/2006/relationships/hyperlink" Target="http://www.vatican.va/holy_father/john_paul_ii/apost_exhortations/documents/hf_jp-ii_exh_14091995_ecclesia-in-africa_it.html" TargetMode="External"/><Relationship Id="rId170" Type="http://schemas.openxmlformats.org/officeDocument/2006/relationships/hyperlink" Target="http://www.vatican.va/archive/ITA0276/__P27.HTM" TargetMode="External"/><Relationship Id="rId171" Type="http://schemas.openxmlformats.org/officeDocument/2006/relationships/hyperlink" Target="http://www.vatican.va/holy_father/john_paul_ii/apost_exhortations/documents/hf_jp-ii_exh_25031996_vita-consecrata_it.html" TargetMode="External"/><Relationship Id="rId172" Type="http://schemas.openxmlformats.org/officeDocument/2006/relationships/hyperlink" Target="http://www.vatican.va/edocs/ITA1226/__PX.HTM" TargetMode="External"/><Relationship Id="rId30" Type="http://schemas.openxmlformats.org/officeDocument/2006/relationships/hyperlink" Target="http://www.vatican.va/holy_father/john_paul_ii/apost_letters/documents/hf_jp-ii_apl_20041008_mane-nobiscum-domine_it.html" TargetMode="External"/><Relationship Id="rId31" Type="http://schemas.openxmlformats.org/officeDocument/2006/relationships/hyperlink" Target="http://www.vatican.va/edocs/ITA1798/_INDEX.HTM" TargetMode="External"/><Relationship Id="rId32" Type="http://schemas.openxmlformats.org/officeDocument/2006/relationships/hyperlink" Target="http://www.vatican.va/roman_curia/synod/index_it.htm" TargetMode="External"/><Relationship Id="rId33" Type="http://schemas.openxmlformats.org/officeDocument/2006/relationships/hyperlink" Target="http://www.vatican.va/roman_curia/synod/documents/rc_synod_doc_20040528_lineamenta-xi-assembly_it.html" TargetMode="External"/><Relationship Id="rId34" Type="http://schemas.openxmlformats.org/officeDocument/2006/relationships/hyperlink" Target="http://www.vatican.va/roman_curia/synod/documents/rc_synod_doc_20050707_instrlabor-xi-assembly_it.html" TargetMode="External"/><Relationship Id="rId35" Type="http://schemas.openxmlformats.org/officeDocument/2006/relationships/hyperlink" Target="http://www.vatican.va/holy_father/benedict_xvi/encyclicals/documents/hf_ben-xvi_enc_20051225_deus-caritas-est_it.html" TargetMode="External"/><Relationship Id="rId36" Type="http://schemas.openxmlformats.org/officeDocument/2006/relationships/hyperlink" Target="http://www.vatican.va/edocs/ITA1798/_INDEX.HTM" TargetMode="External"/><Relationship Id="rId37" Type="http://schemas.openxmlformats.org/officeDocument/2006/relationships/hyperlink" Target="http://www.vatican.va/archive/hist_councils/ii_vatican_council/index_it.htm" TargetMode="External"/><Relationship Id="rId38" Type="http://schemas.openxmlformats.org/officeDocument/2006/relationships/hyperlink" Target="http://www.vatican.va/archive/hist_councils/ii_vatican_council/index_it.htm" TargetMode="External"/><Relationship Id="rId39" Type="http://schemas.openxmlformats.org/officeDocument/2006/relationships/hyperlink" Target="http://www.vatican.va/archive/hist_councils/ii_vatican_council/index_it.htm" TargetMode="External"/><Relationship Id="rId173" Type="http://schemas.openxmlformats.org/officeDocument/2006/relationships/hyperlink" Target="http://www.vatican.va/holy_father/benedict_xvi/encyclicals/documents/hf_ben-xvi_enc_20051225_deus-caritas-est_it.html" TargetMode="External"/><Relationship Id="rId174" Type="http://schemas.openxmlformats.org/officeDocument/2006/relationships/hyperlink" Target="http://www.vatican.va/edocs/ITA1217/_INDEX.HTM" TargetMode="External"/><Relationship Id="rId175" Type="http://schemas.openxmlformats.org/officeDocument/2006/relationships/hyperlink" Target="http://www.vatican.va/holy_father/benedict_xvi/speeches/2006/february/documents/hf_ben-xvi_spe_20060227_embrione-umano_it.html" TargetMode="External"/><Relationship Id="rId176" Type="http://schemas.openxmlformats.org/officeDocument/2006/relationships/hyperlink" Target="http://www.vatican.va/roman_curia/congregations/cfaith/documents/rc_con_cfaith_doc_20021124_politica_it.html" TargetMode="External"/><Relationship Id="rId177" Type="http://schemas.openxmlformats.org/officeDocument/2006/relationships/hyperlink" Target="http://www.vatican.va/archive/hist_councils/ii_vatican_council/documents/vat-ii_const_19641121_lumen-gentium_it.html" TargetMode="External"/><Relationship Id="rId178" Type="http://schemas.openxmlformats.org/officeDocument/2006/relationships/hyperlink" Target="http://www.vatican.va/roman_curia/congregations/cfaith/documents/rc_con_cfaith_doc_20000806_dominus-iesus_it.html" TargetMode="External"/><Relationship Id="rId179" Type="http://schemas.openxmlformats.org/officeDocument/2006/relationships/hyperlink" Target="http://www.vatican.va/holy_father/benedict_xvi/encyclicals/documents/hf_ben-xvi_enc_20051225_deus-caritas-est_it.html" TargetMode="External"/><Relationship Id="rId70" Type="http://schemas.openxmlformats.org/officeDocument/2006/relationships/hyperlink" Target="http://www.vatican.va/archive/hist_councils/ii_vatican_council/documents/vat-ii_const_19641121_lumen-gentium_it.html" TargetMode="External"/><Relationship Id="rId71" Type="http://schemas.openxmlformats.org/officeDocument/2006/relationships/hyperlink" Target="http://www.vatican.va/roman_curia/congregations/cfaith/documents/rc_con_cfaith_doc_28051992_communionis-notio_it.html" TargetMode="External"/><Relationship Id="rId72" Type="http://schemas.openxmlformats.org/officeDocument/2006/relationships/hyperlink" Target="http://www.vatican.va/archive/hist_councils/ii_vatican_council/documents/vat-ii_decree_19651207_presbyterorum-ordinis_it.html" TargetMode="External"/><Relationship Id="rId73" Type="http://schemas.openxmlformats.org/officeDocument/2006/relationships/hyperlink" Target="http://www.vatican.va/archive/hist_councils/ii_vatican_council/documents/vat-ii_const_19641121_lumen-gentium_it.html" TargetMode="External"/><Relationship Id="rId74" Type="http://schemas.openxmlformats.org/officeDocument/2006/relationships/hyperlink" Target="http://www.vatican.va/archive/hist_councils/ii_vatican_council/documents/vat-ii_const_19641121_lumen-gentium_it.html" TargetMode="External"/><Relationship Id="rId75" Type="http://schemas.openxmlformats.org/officeDocument/2006/relationships/hyperlink" Target="http://www.vatican.va/archive/hist_councils/ii_vatican_council/documents/vat-ii_const_19641121_lumen-gentium_it.html" TargetMode="External"/><Relationship Id="rId76" Type="http://schemas.openxmlformats.org/officeDocument/2006/relationships/hyperlink" Target="http://www.vatican.va/archive/hist_councils/ii_vatican_council/documents/vat-ii_decree_19651207_ad-gentes_it.html" TargetMode="External"/><Relationship Id="rId77" Type="http://schemas.openxmlformats.org/officeDocument/2006/relationships/hyperlink" Target="http://www.vatican.va/holy_father/john_paul_ii/letters/documents/hf_jp-ii_let_24021980_dominicae-cenae_it.html" TargetMode="External"/><Relationship Id="rId78" Type="http://schemas.openxmlformats.org/officeDocument/2006/relationships/hyperlink" Target="http://www.vatican.va/archive/hist_councils/ii_vatican_council/documents/vat-ii_decree_19651207_presbyterorum-ordinis_it.html" TargetMode="External"/><Relationship Id="rId79" Type="http://schemas.openxmlformats.org/officeDocument/2006/relationships/hyperlink" Target="http://www.vatican.va/edocs/ITA1798/__P6.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vatican.va/roman_curia/congregations/ccatheduc/documents/rc_con_ccatheduc_doc_20051104_istruzione_it.html" TargetMode="External"/><Relationship Id="rId101" Type="http://schemas.openxmlformats.org/officeDocument/2006/relationships/hyperlink" Target="http://www.vatican.va/holy_father/john_paul_ii/apost_exhortations/documents/hf_jp-ii_exh_25031992_pastores-dabo-vobis_it.html" TargetMode="External"/><Relationship Id="rId102" Type="http://schemas.openxmlformats.org/officeDocument/2006/relationships/hyperlink" Target="http://www.vatican.va/archive/hist_councils/ii_vatican_council/documents/vat-ii_const_19641121_lumen-gentium_it.html" TargetMode="External"/><Relationship Id="rId103" Type="http://schemas.openxmlformats.org/officeDocument/2006/relationships/hyperlink" Target="http://www.vatican.va/holy_father/john_paul_ii/apost_exhortations/documents/hf_jp-ii_exh_19811122_familiaris-consortio_it.html" TargetMode="External"/><Relationship Id="rId104" Type="http://schemas.openxmlformats.org/officeDocument/2006/relationships/hyperlink" Target="http://www.vatican.va/holy_father/john_paul_ii/apost_letters/documents/hf_jp-ii_apl_15081988_mulieris-dignitatem_it.html" TargetMode="External"/><Relationship Id="rId105" Type="http://schemas.openxmlformats.org/officeDocument/2006/relationships/hyperlink" Target="http://www.vatican.va/archive/ITA0014/__P50.HTM" TargetMode="External"/><Relationship Id="rId106" Type="http://schemas.openxmlformats.org/officeDocument/2006/relationships/hyperlink" Target="http://www.vatican.va/archive/hist_councils/ii_vatican_council/documents/vat-ii_const_19641121_lumen-gentium_it.html" TargetMode="External"/><Relationship Id="rId107" Type="http://schemas.openxmlformats.org/officeDocument/2006/relationships/hyperlink" Target="http://www.vatican.va/holy_father/john_paul_ii/apost_letters/documents/hf_jp-ii_apl_15081988_mulieris-dignitatem_it.html" TargetMode="External"/><Relationship Id="rId108" Type="http://schemas.openxmlformats.org/officeDocument/2006/relationships/hyperlink" Target="http://www.vatican.va/roman_curia/congregations/cfaith/documents/rc_con_cfaith_doc_20040731_collaboration_it.html" TargetMode="External"/><Relationship Id="rId109" Type="http://schemas.openxmlformats.org/officeDocument/2006/relationships/hyperlink" Target="http://www.vatican.va/archive/ITA0014/__P53.HTM" TargetMode="External"/><Relationship Id="rId5" Type="http://schemas.openxmlformats.org/officeDocument/2006/relationships/hyperlink" Target="http://www.vatican.va/holy_father/benedict_xvi/apost_exhortations/documents/hf_ben-xvi_exh_20070222_sacramentum-caritatis_it.html" TargetMode="External"/><Relationship Id="rId6" Type="http://schemas.openxmlformats.org/officeDocument/2006/relationships/hyperlink" Target="http://www.vatican.va/holy_father/benedict_xvi/apost_exhortations/documents/hf_ben-xvi_exh_20070222_sacramentum-caritatis_it.html" TargetMode="External"/><Relationship Id="rId7" Type="http://schemas.openxmlformats.org/officeDocument/2006/relationships/hyperlink" Target="http://www.vatican.va/holy_father/benedict_xvi/apost_exhortations/documents/hf_ben-xvi_exh_20070222_sacramentum-caritatis_it.html" TargetMode="External"/><Relationship Id="rId8" Type="http://schemas.openxmlformats.org/officeDocument/2006/relationships/hyperlink" Target="http://www.vatican.va/holy_father/benedict_xvi/apost_exhortations/documents/hf_ben-xvi_exh_20070222_sacramentum-caritatis_it.html" TargetMode="External"/><Relationship Id="rId9" Type="http://schemas.openxmlformats.org/officeDocument/2006/relationships/hyperlink" Target="http://www.vatican.va/holy_father/benedict_xvi/apost_exhortations/documents/hf_ben-xvi_exh_20070222_sacramentum-caritatis_it.html" TargetMode="External"/><Relationship Id="rId140" Type="http://schemas.openxmlformats.org/officeDocument/2006/relationships/hyperlink" Target="http://www.vatican.va/holy_father/john_paul_ii/apost_exhortations/documents/hf_jp-ii_exh_22011999_ecclesia-in-america_it.html" TargetMode="External"/><Relationship Id="rId141" Type="http://schemas.openxmlformats.org/officeDocument/2006/relationships/hyperlink" Target="http://www.vatican.va/holy_father/john_paul_ii/apost_exhortations/documents/hf_jp-ii_exh_06111999_ecclesia-in-asia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32893</Words>
  <Characters>187494</Characters>
  <Application>Microsoft Macintosh Word</Application>
  <DocSecurity>0</DocSecurity>
  <Lines>1562</Lines>
  <Paragraphs>439</Paragraphs>
  <ScaleCrop>false</ScaleCrop>
  <Company/>
  <LinksUpToDate>false</LinksUpToDate>
  <CharactersWithSpaces>219948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Guarracino</dc:creator>
  <cp:keywords/>
  <dc:description/>
  <cp:lastModifiedBy>Mimmo Guarracino</cp:lastModifiedBy>
  <cp:revision>1</cp:revision>
  <dcterms:created xsi:type="dcterms:W3CDTF">2014-09-12T09:12:00Z</dcterms:created>
  <dcterms:modified xsi:type="dcterms:W3CDTF">2014-09-12T09:14:00Z</dcterms:modified>
</cp:coreProperties>
</file>